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64D98"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bookmarkStart w:id="0" w:name="_GoBack"/>
      <w:bookmarkEnd w:id="0"/>
      <w:r>
        <w:rPr>
          <w:rFonts w:ascii="Times New Roman" w:hAnsi="Times New Roman"/>
          <w:noProof/>
          <w:sz w:val="28"/>
          <w:szCs w:val="28"/>
          <w:lang w:eastAsia="ru-RU"/>
        </w:rPr>
        <w:drawing>
          <wp:anchor distT="0" distB="0" distL="114300" distR="114300" simplePos="0" relativeHeight="251659264" behindDoc="1" locked="0" layoutInCell="1" allowOverlap="1" wp14:anchorId="1C4ACBE7" wp14:editId="7C7D21A0">
            <wp:simplePos x="0" y="0"/>
            <wp:positionH relativeFrom="column">
              <wp:posOffset>-1076325</wp:posOffset>
            </wp:positionH>
            <wp:positionV relativeFrom="paragraph">
              <wp:posOffset>11430</wp:posOffset>
            </wp:positionV>
            <wp:extent cx="7560310" cy="1752600"/>
            <wp:effectExtent l="0" t="0" r="254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7560310" cy="1752600"/>
                    </a:xfrm>
                    <a:prstGeom prst="rect">
                      <a:avLst/>
                    </a:prstGeom>
                    <a:noFill/>
                    <a:ln>
                      <a:noFill/>
                    </a:ln>
                  </pic:spPr>
                </pic:pic>
              </a:graphicData>
            </a:graphic>
          </wp:anchor>
        </w:drawing>
      </w:r>
    </w:p>
    <w:p w14:paraId="058BB795"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5C0E903D"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5C06E72"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259CFAD"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3A80E588"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7DF26965"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57C24379"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52A3557E"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5F13A920"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04C0F1D"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50EC80E2"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C194488"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p>
    <w:p w14:paraId="1066D480" w14:textId="77777777" w:rsidR="009A5D28"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53F2E3BA" w14:textId="77777777" w:rsidR="009A5D28" w:rsidRDefault="009A5D28" w:rsidP="009A5D28">
      <w:pPr>
        <w:widowControl w:val="0"/>
        <w:autoSpaceDE w:val="0"/>
        <w:autoSpaceDN w:val="0"/>
        <w:spacing w:after="0" w:line="240" w:lineRule="auto"/>
        <w:jc w:val="center"/>
        <w:rPr>
          <w:rFonts w:ascii="Times New Roman" w:hAnsi="Times New Roman"/>
          <w:noProof/>
          <w:sz w:val="40"/>
          <w:szCs w:val="40"/>
          <w:lang w:eastAsia="ru-RU"/>
        </w:rPr>
      </w:pPr>
    </w:p>
    <w:p w14:paraId="28173D60" w14:textId="77777777" w:rsidR="009A5D28" w:rsidRPr="00A7421F" w:rsidRDefault="009A5D28" w:rsidP="009A5D28">
      <w:pPr>
        <w:widowControl w:val="0"/>
        <w:autoSpaceDE w:val="0"/>
        <w:autoSpaceDN w:val="0"/>
        <w:spacing w:after="0" w:line="240" w:lineRule="auto"/>
        <w:jc w:val="center"/>
        <w:rPr>
          <w:rFonts w:ascii="Times New Roman" w:hAnsi="Times New Roman"/>
          <w:noProof/>
          <w:sz w:val="40"/>
          <w:szCs w:val="40"/>
          <w:lang w:eastAsia="ru-RU"/>
        </w:rPr>
      </w:pPr>
      <w:r w:rsidRPr="00A7421F">
        <w:rPr>
          <w:rFonts w:ascii="Times New Roman" w:hAnsi="Times New Roman"/>
          <w:noProof/>
          <w:sz w:val="40"/>
          <w:szCs w:val="40"/>
          <w:lang w:eastAsia="ru-RU"/>
        </w:rPr>
        <w:t>ПРИМЕР ОЦЕНОЧНОГО СРЕДСТВА</w:t>
      </w:r>
    </w:p>
    <w:p w14:paraId="1E9A4772" w14:textId="77777777" w:rsidR="009A5D28" w:rsidRDefault="009A5D28" w:rsidP="009A5D28">
      <w:pPr>
        <w:widowControl w:val="0"/>
        <w:autoSpaceDE w:val="0"/>
        <w:autoSpaceDN w:val="0"/>
        <w:spacing w:after="0" w:line="240" w:lineRule="auto"/>
        <w:jc w:val="center"/>
        <w:rPr>
          <w:rFonts w:ascii="Times New Roman" w:hAnsi="Times New Roman"/>
          <w:noProof/>
          <w:sz w:val="28"/>
          <w:szCs w:val="28"/>
          <w:lang w:eastAsia="ru-RU"/>
        </w:rPr>
      </w:pPr>
      <w:r>
        <w:rPr>
          <w:rFonts w:ascii="Times New Roman" w:hAnsi="Times New Roman"/>
          <w:noProof/>
          <w:sz w:val="28"/>
          <w:szCs w:val="28"/>
          <w:lang w:eastAsia="ru-RU"/>
        </w:rPr>
        <w:t>для оценки квалификации</w:t>
      </w:r>
    </w:p>
    <w:p w14:paraId="1FB3A367" w14:textId="77777777" w:rsidR="000422EB" w:rsidRDefault="000422EB" w:rsidP="009A5D28">
      <w:pPr>
        <w:widowControl w:val="0"/>
        <w:autoSpaceDE w:val="0"/>
        <w:autoSpaceDN w:val="0"/>
        <w:spacing w:after="0" w:line="240" w:lineRule="auto"/>
        <w:jc w:val="center"/>
        <w:rPr>
          <w:rFonts w:ascii="Times New Roman" w:hAnsi="Times New Roman"/>
          <w:noProof/>
          <w:sz w:val="28"/>
          <w:szCs w:val="28"/>
          <w:lang w:eastAsia="ru-RU"/>
        </w:rPr>
      </w:pPr>
    </w:p>
    <w:p w14:paraId="499068BB" w14:textId="77777777" w:rsidR="00AB3317" w:rsidRDefault="00AB3317" w:rsidP="00AB3317">
      <w:pPr>
        <w:widowControl w:val="0"/>
        <w:suppressAutoHyphens/>
        <w:autoSpaceDE w:val="0"/>
        <w:autoSpaceDN w:val="0"/>
        <w:spacing w:after="0" w:line="240" w:lineRule="auto"/>
        <w:jc w:val="center"/>
        <w:rPr>
          <w:rFonts w:ascii="Times New Roman" w:hAnsi="Times New Roman"/>
          <w:bCs/>
          <w:spacing w:val="10"/>
          <w:sz w:val="28"/>
          <w:szCs w:val="28"/>
        </w:rPr>
      </w:pPr>
      <w:r>
        <w:rPr>
          <w:rFonts w:ascii="Times New Roman" w:hAnsi="Times New Roman"/>
          <w:bCs/>
          <w:spacing w:val="10"/>
          <w:sz w:val="28"/>
          <w:szCs w:val="28"/>
        </w:rPr>
        <w:t xml:space="preserve">Сборщик изделий электронной техники </w:t>
      </w:r>
      <w:r w:rsidR="00E77FB1">
        <w:rPr>
          <w:rFonts w:ascii="Times New Roman" w:hAnsi="Times New Roman"/>
          <w:bCs/>
          <w:spacing w:val="10"/>
          <w:sz w:val="28"/>
          <w:szCs w:val="28"/>
        </w:rPr>
        <w:t>2</w:t>
      </w:r>
      <w:r>
        <w:rPr>
          <w:rFonts w:ascii="Times New Roman" w:hAnsi="Times New Roman"/>
          <w:bCs/>
          <w:spacing w:val="10"/>
          <w:sz w:val="28"/>
          <w:szCs w:val="28"/>
        </w:rPr>
        <w:t>-го разряда</w:t>
      </w:r>
      <w:r w:rsidRPr="000422EB">
        <w:rPr>
          <w:rFonts w:ascii="Times New Roman" w:hAnsi="Times New Roman"/>
          <w:bCs/>
          <w:spacing w:val="10"/>
          <w:sz w:val="28"/>
          <w:szCs w:val="28"/>
        </w:rPr>
        <w:t xml:space="preserve"> </w:t>
      </w:r>
    </w:p>
    <w:p w14:paraId="440E9E42" w14:textId="77777777" w:rsidR="009A5D28" w:rsidRPr="000422EB" w:rsidRDefault="00AB3317" w:rsidP="000422EB">
      <w:pPr>
        <w:widowControl w:val="0"/>
        <w:suppressAutoHyphens/>
        <w:autoSpaceDE w:val="0"/>
        <w:autoSpaceDN w:val="0"/>
        <w:spacing w:after="0" w:line="240" w:lineRule="auto"/>
        <w:jc w:val="center"/>
        <w:rPr>
          <w:rFonts w:ascii="Times New Roman" w:hAnsi="Times New Roman"/>
          <w:sz w:val="28"/>
          <w:szCs w:val="28"/>
          <w:lang w:eastAsia="ru-RU"/>
        </w:rPr>
      </w:pPr>
      <w:r w:rsidRPr="000422EB">
        <w:rPr>
          <w:rFonts w:ascii="Times New Roman" w:hAnsi="Times New Roman"/>
          <w:bCs/>
          <w:spacing w:val="10"/>
          <w:sz w:val="28"/>
          <w:szCs w:val="28"/>
        </w:rPr>
        <w:t>(</w:t>
      </w:r>
      <w:r>
        <w:rPr>
          <w:rFonts w:ascii="Times New Roman" w:hAnsi="Times New Roman"/>
          <w:bCs/>
          <w:spacing w:val="10"/>
          <w:sz w:val="28"/>
          <w:szCs w:val="28"/>
        </w:rPr>
        <w:t>4</w:t>
      </w:r>
      <w:r w:rsidRPr="000422EB">
        <w:rPr>
          <w:rFonts w:ascii="Times New Roman" w:hAnsi="Times New Roman"/>
          <w:bCs/>
          <w:spacing w:val="10"/>
          <w:sz w:val="28"/>
          <w:szCs w:val="28"/>
        </w:rPr>
        <w:t xml:space="preserve"> уровень квалификации)</w:t>
      </w:r>
    </w:p>
    <w:p w14:paraId="7FDA1906" w14:textId="77777777"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6CFEED38" w14:textId="77777777"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0ADF68DF" w14:textId="77777777"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37C6D94D" w14:textId="77777777"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628B31D7" w14:textId="77777777"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11040144" w14:textId="77777777" w:rsidR="009A5D28" w:rsidRDefault="009A5D28" w:rsidP="009A5D28">
      <w:pPr>
        <w:widowControl w:val="0"/>
        <w:autoSpaceDE w:val="0"/>
        <w:autoSpaceDN w:val="0"/>
        <w:spacing w:after="0" w:line="240" w:lineRule="auto"/>
        <w:jc w:val="both"/>
        <w:rPr>
          <w:rFonts w:ascii="Times New Roman" w:hAnsi="Times New Roman"/>
          <w:sz w:val="28"/>
          <w:szCs w:val="28"/>
          <w:lang w:eastAsia="ru-RU"/>
        </w:rPr>
      </w:pPr>
    </w:p>
    <w:p w14:paraId="61B1405A" w14:textId="77777777" w:rsidR="009A5D28" w:rsidRDefault="009A5D28" w:rsidP="009A5D28">
      <w:pPr>
        <w:widowControl w:val="0"/>
        <w:autoSpaceDE w:val="0"/>
        <w:autoSpaceDN w:val="0"/>
        <w:spacing w:after="0" w:line="240" w:lineRule="auto"/>
        <w:jc w:val="both"/>
        <w:rPr>
          <w:rFonts w:ascii="Times New Roman" w:hAnsi="Times New Roman"/>
          <w:sz w:val="28"/>
          <w:szCs w:val="28"/>
          <w:lang w:eastAsia="ru-RU"/>
        </w:rPr>
      </w:pPr>
    </w:p>
    <w:p w14:paraId="67FEB4CE" w14:textId="77777777" w:rsidR="009A5D28" w:rsidRDefault="009A5D28" w:rsidP="009A5D28">
      <w:pPr>
        <w:widowControl w:val="0"/>
        <w:autoSpaceDE w:val="0"/>
        <w:autoSpaceDN w:val="0"/>
        <w:spacing w:after="0" w:line="240" w:lineRule="auto"/>
        <w:jc w:val="both"/>
        <w:rPr>
          <w:rFonts w:ascii="Times New Roman" w:hAnsi="Times New Roman"/>
          <w:sz w:val="28"/>
          <w:szCs w:val="28"/>
          <w:lang w:eastAsia="ru-RU"/>
        </w:rPr>
      </w:pPr>
    </w:p>
    <w:p w14:paraId="316B2332" w14:textId="77777777" w:rsidR="009A5D28" w:rsidRDefault="009A5D28" w:rsidP="009A5D28">
      <w:pPr>
        <w:widowControl w:val="0"/>
        <w:autoSpaceDE w:val="0"/>
        <w:autoSpaceDN w:val="0"/>
        <w:spacing w:after="0" w:line="240" w:lineRule="auto"/>
        <w:jc w:val="both"/>
        <w:rPr>
          <w:rFonts w:ascii="Times New Roman" w:hAnsi="Times New Roman"/>
          <w:sz w:val="28"/>
          <w:szCs w:val="28"/>
          <w:lang w:eastAsia="ru-RU"/>
        </w:rPr>
      </w:pPr>
    </w:p>
    <w:p w14:paraId="7631FF44" w14:textId="77777777" w:rsidR="009A5D28" w:rsidRDefault="009A5D28" w:rsidP="009A5D28">
      <w:pPr>
        <w:widowControl w:val="0"/>
        <w:autoSpaceDE w:val="0"/>
        <w:autoSpaceDN w:val="0"/>
        <w:spacing w:after="0" w:line="240" w:lineRule="auto"/>
        <w:jc w:val="both"/>
        <w:rPr>
          <w:rFonts w:ascii="Times New Roman" w:hAnsi="Times New Roman"/>
          <w:sz w:val="28"/>
          <w:szCs w:val="28"/>
          <w:lang w:eastAsia="ru-RU"/>
        </w:rPr>
      </w:pPr>
    </w:p>
    <w:p w14:paraId="771AC631" w14:textId="77777777" w:rsidR="009A5D28" w:rsidRDefault="009A5D28" w:rsidP="009A5D28">
      <w:pPr>
        <w:widowControl w:val="0"/>
        <w:autoSpaceDE w:val="0"/>
        <w:autoSpaceDN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Пример оценочного средства разработан в рамках </w:t>
      </w:r>
      <w:r w:rsidRPr="000C4EFC">
        <w:rPr>
          <w:rFonts w:ascii="Times New Roman" w:hAnsi="Times New Roman"/>
          <w:sz w:val="28"/>
          <w:szCs w:val="28"/>
          <w:lang w:eastAsia="ru-RU"/>
        </w:rPr>
        <w:t>Комплекса мероприятий по развитию механизма независимой оценки квалификаций, по созданию и поддержке функционирования базового центра профессиональной подготовки, переподготовки и повышения квалификации рабочих кадров, утвержденного 01 марта 2017 года</w:t>
      </w:r>
    </w:p>
    <w:p w14:paraId="5932349E" w14:textId="77777777"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7619841C" w14:textId="77777777"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4BEE29E5" w14:textId="77777777"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0ACA1C9F" w14:textId="77777777"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06B8BEDB" w14:textId="77777777" w:rsidR="009A5D28" w:rsidRDefault="009A5D28" w:rsidP="009A5D28">
      <w:pPr>
        <w:widowControl w:val="0"/>
        <w:autoSpaceDE w:val="0"/>
        <w:autoSpaceDN w:val="0"/>
        <w:spacing w:after="0" w:line="240" w:lineRule="auto"/>
        <w:jc w:val="center"/>
        <w:rPr>
          <w:rFonts w:ascii="Times New Roman" w:hAnsi="Times New Roman"/>
          <w:sz w:val="28"/>
          <w:szCs w:val="28"/>
          <w:lang w:eastAsia="ru-RU"/>
        </w:rPr>
      </w:pPr>
    </w:p>
    <w:p w14:paraId="787E88C9" w14:textId="77777777" w:rsidR="00197E02" w:rsidRPr="003B1507" w:rsidRDefault="00197E02" w:rsidP="003B1507"/>
    <w:p w14:paraId="29526DD3" w14:textId="77777777" w:rsidR="000422EB" w:rsidRDefault="000422EB" w:rsidP="00ED0BC7">
      <w:pPr>
        <w:widowControl w:val="0"/>
        <w:autoSpaceDE w:val="0"/>
        <w:autoSpaceDN w:val="0"/>
        <w:adjustRightInd w:val="0"/>
        <w:spacing w:after="0" w:line="240" w:lineRule="auto"/>
        <w:jc w:val="center"/>
        <w:rPr>
          <w:rFonts w:ascii="Times New Roman" w:hAnsi="Times New Roman"/>
          <w:b/>
          <w:iCs/>
          <w:lang w:eastAsia="ru-RU"/>
        </w:rPr>
      </w:pPr>
    </w:p>
    <w:p w14:paraId="5A4BF338" w14:textId="77777777" w:rsidR="00BC4D41" w:rsidRPr="000422EB" w:rsidRDefault="00197E02" w:rsidP="00ED0BC7">
      <w:pPr>
        <w:widowControl w:val="0"/>
        <w:autoSpaceDE w:val="0"/>
        <w:autoSpaceDN w:val="0"/>
        <w:adjustRightInd w:val="0"/>
        <w:spacing w:after="0" w:line="240" w:lineRule="auto"/>
        <w:jc w:val="center"/>
        <w:rPr>
          <w:rFonts w:ascii="Times New Roman" w:hAnsi="Times New Roman"/>
        </w:rPr>
      </w:pPr>
      <w:r w:rsidRPr="000422EB">
        <w:rPr>
          <w:rFonts w:ascii="Times New Roman" w:hAnsi="Times New Roman"/>
          <w:sz w:val="28"/>
          <w:szCs w:val="28"/>
          <w:lang w:eastAsia="ru-RU"/>
        </w:rPr>
        <w:t>201</w:t>
      </w:r>
      <w:r w:rsidR="00BE70FE" w:rsidRPr="000422EB">
        <w:rPr>
          <w:rFonts w:ascii="Times New Roman" w:hAnsi="Times New Roman"/>
          <w:sz w:val="28"/>
          <w:szCs w:val="28"/>
          <w:lang w:eastAsia="ru-RU"/>
        </w:rPr>
        <w:t>7</w:t>
      </w:r>
    </w:p>
    <w:p w14:paraId="2EBE94B2" w14:textId="77777777" w:rsidR="00197E02" w:rsidRPr="000422EB" w:rsidRDefault="00197E02" w:rsidP="004304AF">
      <w:pPr>
        <w:spacing w:after="0"/>
        <w:jc w:val="right"/>
        <w:rPr>
          <w:rFonts w:ascii="Times New Roman" w:hAnsi="Times New Roman"/>
        </w:rPr>
        <w:sectPr w:rsidR="00197E02" w:rsidRPr="000422EB" w:rsidSect="00ED0BC7">
          <w:footerReference w:type="default" r:id="rId9"/>
          <w:pgSz w:w="11906" w:h="16838" w:code="9"/>
          <w:pgMar w:top="1134" w:right="851" w:bottom="1134" w:left="1701" w:header="454" w:footer="709" w:gutter="0"/>
          <w:pgNumType w:fmt="numberInDash"/>
          <w:cols w:space="708"/>
          <w:vAlign w:val="both"/>
          <w:titlePg/>
          <w:docGrid w:linePitch="360"/>
        </w:sectPr>
      </w:pPr>
    </w:p>
    <w:p w14:paraId="57DACE23" w14:textId="77777777" w:rsidR="009003B3" w:rsidRDefault="00E65D82" w:rsidP="00952AAF">
      <w:pPr>
        <w:pStyle w:val="1"/>
        <w:rPr>
          <w:iCs/>
        </w:rPr>
      </w:pPr>
      <w:bookmarkStart w:id="1" w:name="_Toc526837356"/>
      <w:bookmarkStart w:id="2" w:name="_Toc317462899"/>
      <w:bookmarkStart w:id="3" w:name="_Toc332622678"/>
      <w:bookmarkStart w:id="4" w:name="_Toc332623356"/>
      <w:bookmarkStart w:id="5" w:name="_Toc332624032"/>
      <w:bookmarkStart w:id="6" w:name="_Toc332624370"/>
      <w:bookmarkStart w:id="7" w:name="_Toc360378406"/>
      <w:bookmarkStart w:id="8" w:name="_Toc360378640"/>
      <w:bookmarkStart w:id="9" w:name="_Toc360434214"/>
      <w:r>
        <w:rPr>
          <w:iCs/>
        </w:rPr>
        <w:lastRenderedPageBreak/>
        <w:t xml:space="preserve">1. </w:t>
      </w:r>
      <w:r w:rsidRPr="00E65D82">
        <w:t>Наименование квалификации и уровень квалификации</w:t>
      </w:r>
      <w:bookmarkEnd w:id="1"/>
    </w:p>
    <w:p w14:paraId="0022F5FA" w14:textId="77777777" w:rsidR="00067EF0" w:rsidRPr="00444FC8" w:rsidRDefault="00534042" w:rsidP="001C128E">
      <w:pPr>
        <w:pStyle w:val="a5"/>
      </w:pPr>
      <w:r w:rsidRPr="00EB6E03">
        <w:t xml:space="preserve">Сборщик изделий электронной техники </w:t>
      </w:r>
      <w:r w:rsidR="00E77FB1">
        <w:t>2</w:t>
      </w:r>
      <w:r w:rsidRPr="00EB6E03">
        <w:t>-го разряда</w:t>
      </w:r>
      <w:r>
        <w:t xml:space="preserve"> (4 уровень квалификации).</w:t>
      </w:r>
    </w:p>
    <w:p w14:paraId="58432274" w14:textId="77777777" w:rsidR="00001131" w:rsidRPr="00952AAF" w:rsidRDefault="00001131" w:rsidP="00952AAF">
      <w:pPr>
        <w:pStyle w:val="1"/>
      </w:pPr>
      <w:bookmarkStart w:id="10" w:name="_Toc526837357"/>
      <w:bookmarkEnd w:id="2"/>
      <w:bookmarkEnd w:id="3"/>
      <w:bookmarkEnd w:id="4"/>
      <w:bookmarkEnd w:id="5"/>
      <w:bookmarkEnd w:id="6"/>
      <w:bookmarkEnd w:id="7"/>
      <w:bookmarkEnd w:id="8"/>
      <w:bookmarkEnd w:id="9"/>
      <w:r w:rsidRPr="00952AAF">
        <w:t>2. Номер квалификации</w:t>
      </w:r>
      <w:bookmarkEnd w:id="10"/>
    </w:p>
    <w:p w14:paraId="228DA38C" w14:textId="77777777" w:rsidR="00FD7DA0" w:rsidRPr="00B413CF" w:rsidRDefault="00001131" w:rsidP="001C128E">
      <w:pPr>
        <w:pStyle w:val="a5"/>
      </w:pPr>
      <w:r w:rsidRPr="00001131">
        <w:t>____________________________________________________</w:t>
      </w:r>
    </w:p>
    <w:p w14:paraId="2EC7E6D6" w14:textId="77777777" w:rsidR="00952AAF" w:rsidRDefault="00952AAF" w:rsidP="00952AAF">
      <w:pPr>
        <w:pStyle w:val="1"/>
      </w:pPr>
      <w:bookmarkStart w:id="11" w:name="_Toc526837358"/>
      <w:r>
        <w:t>3. Профессиональный стандарт</w:t>
      </w:r>
      <w:bookmarkEnd w:id="11"/>
    </w:p>
    <w:p w14:paraId="45EF6354" w14:textId="77777777" w:rsidR="00952AAF" w:rsidRDefault="00DA3A9A" w:rsidP="001C128E">
      <w:pPr>
        <w:pStyle w:val="a5"/>
      </w:pPr>
      <w:r w:rsidRPr="00EB6E03">
        <w:t>Сборщик электронных систем (специалист по электронным приборам и устройствам)</w:t>
      </w:r>
      <w:r w:rsidR="00952AAF" w:rsidRPr="00952AAF">
        <w:t xml:space="preserve">. Утвержден приказом Минтруда России </w:t>
      </w:r>
      <w:r w:rsidRPr="00EB6E03">
        <w:t>01.02.2017</w:t>
      </w:r>
      <w:r>
        <w:t xml:space="preserve"> </w:t>
      </w:r>
      <w:r w:rsidR="00952AAF" w:rsidRPr="00952AAF">
        <w:t xml:space="preserve">№ </w:t>
      </w:r>
      <w:r w:rsidRPr="00EB6E03">
        <w:t>122н</w:t>
      </w:r>
      <w:r w:rsidR="00952AAF" w:rsidRPr="00952AAF">
        <w:t xml:space="preserve">. Зарегистрирован в Минюсте России </w:t>
      </w:r>
      <w:r w:rsidRPr="00EB6E03">
        <w:t>20.02.2017</w:t>
      </w:r>
      <w:r>
        <w:t xml:space="preserve"> </w:t>
      </w:r>
      <w:r w:rsidR="00987E3D">
        <w:t>№</w:t>
      </w:r>
      <w:r w:rsidR="00952AAF" w:rsidRPr="00952AAF">
        <w:t xml:space="preserve"> </w:t>
      </w:r>
      <w:r w:rsidRPr="00EB6E03">
        <w:t>45720</w:t>
      </w:r>
      <w:r w:rsidR="00952AAF">
        <w:t>.</w:t>
      </w:r>
    </w:p>
    <w:p w14:paraId="0BC26137" w14:textId="77777777" w:rsidR="00952AAF" w:rsidRPr="00952AAF" w:rsidRDefault="00952AAF" w:rsidP="00952AAF">
      <w:pPr>
        <w:pStyle w:val="1"/>
      </w:pPr>
      <w:bookmarkStart w:id="12" w:name="_Toc526837359"/>
      <w:r>
        <w:t>4. Вид профессиональной деятельности</w:t>
      </w:r>
      <w:bookmarkEnd w:id="12"/>
    </w:p>
    <w:p w14:paraId="3B182A56" w14:textId="77777777" w:rsidR="00EB2922" w:rsidRDefault="00EB2922" w:rsidP="00EB2922">
      <w:pPr>
        <w:pStyle w:val="a5"/>
      </w:pPr>
      <w:r>
        <w:t>29.010</w:t>
      </w:r>
      <w:r w:rsidRPr="00952AAF">
        <w:t xml:space="preserve">. </w:t>
      </w:r>
      <w:r>
        <w:t>Производство электронных приборов и устройств.</w:t>
      </w:r>
    </w:p>
    <w:p w14:paraId="291CF74A" w14:textId="77777777" w:rsidR="00952AAF" w:rsidRPr="00952AAF" w:rsidRDefault="00952AAF" w:rsidP="00952AAF">
      <w:pPr>
        <w:pStyle w:val="1"/>
      </w:pPr>
      <w:bookmarkStart w:id="13" w:name="_Toc526837360"/>
      <w:r w:rsidRPr="00952AAF">
        <w:t>5. Спецификация заданий для теоретического этапа профессионального экзамена</w:t>
      </w:r>
      <w:bookmarkEnd w:id="13"/>
    </w:p>
    <w:tbl>
      <w:tblPr>
        <w:tblStyle w:val="a8"/>
        <w:tblW w:w="5000" w:type="pct"/>
        <w:tblLook w:val="01E0" w:firstRow="1" w:lastRow="1" w:firstColumn="1" w:lastColumn="1" w:noHBand="0" w:noVBand="0"/>
      </w:tblPr>
      <w:tblGrid>
        <w:gridCol w:w="5533"/>
        <w:gridCol w:w="2400"/>
        <w:gridCol w:w="1411"/>
      </w:tblGrid>
      <w:tr w:rsidR="00D620D7" w:rsidRPr="00EB6E03" w14:paraId="0F6A8378" w14:textId="77777777" w:rsidTr="008E1E86">
        <w:trPr>
          <w:trHeight w:val="20"/>
          <w:tblHeader/>
        </w:trPr>
        <w:tc>
          <w:tcPr>
            <w:tcW w:w="2961" w:type="pct"/>
            <w:vAlign w:val="center"/>
          </w:tcPr>
          <w:p w14:paraId="5747A7C0" w14:textId="77777777" w:rsidR="00D620D7" w:rsidRPr="00494DA3" w:rsidRDefault="0058023B" w:rsidP="0058023B">
            <w:pPr>
              <w:pStyle w:val="af4"/>
            </w:pPr>
            <w:r w:rsidRPr="00D325CD">
              <w:rPr>
                <w:b/>
              </w:rPr>
              <w:t xml:space="preserve">Знания, умения в соответствии с требованиями к квалификации, на соответствие которым проводится оценка </w:t>
            </w:r>
            <w:r>
              <w:rPr>
                <w:b/>
              </w:rPr>
              <w:t>к</w:t>
            </w:r>
            <w:r w:rsidRPr="00D325CD">
              <w:rPr>
                <w:b/>
              </w:rPr>
              <w:t>валификации</w:t>
            </w:r>
          </w:p>
        </w:tc>
        <w:tc>
          <w:tcPr>
            <w:tcW w:w="1284" w:type="pct"/>
            <w:vAlign w:val="center"/>
          </w:tcPr>
          <w:p w14:paraId="72FB50BB" w14:textId="77777777" w:rsidR="00D620D7" w:rsidRPr="00494DA3" w:rsidRDefault="00D620D7" w:rsidP="00D620D7">
            <w:pPr>
              <w:pStyle w:val="af4"/>
              <w:rPr>
                <w:lang w:eastAsia="ru-RU"/>
              </w:rPr>
            </w:pPr>
            <w:r w:rsidRPr="00D325CD">
              <w:rPr>
                <w:b/>
              </w:rPr>
              <w:t>Критерии оценки квалификации</w:t>
            </w:r>
          </w:p>
        </w:tc>
        <w:tc>
          <w:tcPr>
            <w:tcW w:w="755" w:type="pct"/>
            <w:vAlign w:val="center"/>
          </w:tcPr>
          <w:p w14:paraId="2E5509ED" w14:textId="77777777" w:rsidR="00D620D7" w:rsidRPr="00494DA3" w:rsidRDefault="00D620D7" w:rsidP="00162264">
            <w:pPr>
              <w:pStyle w:val="af5"/>
            </w:pPr>
            <w:r w:rsidRPr="00D325CD">
              <w:rPr>
                <w:b/>
              </w:rPr>
              <w:t xml:space="preserve">Тип и № задания </w:t>
            </w:r>
          </w:p>
        </w:tc>
      </w:tr>
      <w:tr w:rsidR="005155BE" w:rsidRPr="00EB6E03" w14:paraId="14108DA9" w14:textId="77777777" w:rsidTr="008E1E86">
        <w:trPr>
          <w:trHeight w:val="564"/>
        </w:trPr>
        <w:tc>
          <w:tcPr>
            <w:tcW w:w="2961" w:type="pct"/>
            <w:vMerge w:val="restart"/>
          </w:tcPr>
          <w:p w14:paraId="0442592E" w14:textId="77777777" w:rsidR="005155BE" w:rsidRPr="00494DA3" w:rsidRDefault="005155BE" w:rsidP="00444FC8">
            <w:pPr>
              <w:pStyle w:val="a5"/>
            </w:pPr>
            <w:r w:rsidRPr="001A690D">
              <w:t>Знание.</w:t>
            </w:r>
            <w:r w:rsidRPr="00494DA3">
              <w:t xml:space="preserve"> Терминология и правила чтения конструкторской и технологической документации. </w:t>
            </w:r>
          </w:p>
        </w:tc>
        <w:tc>
          <w:tcPr>
            <w:tcW w:w="1284" w:type="pct"/>
            <w:vMerge w:val="restart"/>
            <w:vAlign w:val="center"/>
          </w:tcPr>
          <w:p w14:paraId="0063F13D" w14:textId="04F4DBB0" w:rsidR="005155BE" w:rsidRPr="00A477BF" w:rsidRDefault="005155BE" w:rsidP="00A00926">
            <w:pPr>
              <w:pStyle w:val="-0"/>
              <w:ind w:firstLine="0"/>
              <w:jc w:val="left"/>
              <w:rPr>
                <w:szCs w:val="24"/>
              </w:rPr>
            </w:pPr>
            <w:r w:rsidRPr="00A477BF">
              <w:t>Правильное решение задания – 1 балл</w:t>
            </w:r>
          </w:p>
        </w:tc>
        <w:tc>
          <w:tcPr>
            <w:tcW w:w="755" w:type="pct"/>
            <w:vAlign w:val="center"/>
          </w:tcPr>
          <w:p w14:paraId="152A5521" w14:textId="46C3210C" w:rsidR="005155BE" w:rsidRPr="00A477BF" w:rsidRDefault="005155BE" w:rsidP="00A00926">
            <w:pPr>
              <w:pStyle w:val="-0"/>
              <w:ind w:firstLine="0"/>
              <w:jc w:val="center"/>
              <w:rPr>
                <w:szCs w:val="24"/>
              </w:rPr>
            </w:pPr>
            <w:r w:rsidRPr="00A477BF">
              <w:rPr>
                <w:szCs w:val="24"/>
              </w:rPr>
              <w:t>ВО 1</w:t>
            </w:r>
          </w:p>
        </w:tc>
      </w:tr>
      <w:tr w:rsidR="005155BE" w:rsidRPr="00EB6E03" w14:paraId="2F068520" w14:textId="77777777" w:rsidTr="008E1E86">
        <w:trPr>
          <w:trHeight w:val="383"/>
        </w:trPr>
        <w:tc>
          <w:tcPr>
            <w:tcW w:w="2961" w:type="pct"/>
            <w:vMerge/>
          </w:tcPr>
          <w:p w14:paraId="5A1756DA" w14:textId="77777777" w:rsidR="005155BE" w:rsidRPr="00494DA3" w:rsidRDefault="005155BE" w:rsidP="00444FC8">
            <w:pPr>
              <w:pStyle w:val="a5"/>
            </w:pPr>
          </w:p>
        </w:tc>
        <w:tc>
          <w:tcPr>
            <w:tcW w:w="1284" w:type="pct"/>
            <w:vMerge/>
            <w:vAlign w:val="center"/>
          </w:tcPr>
          <w:p w14:paraId="4C6BE003" w14:textId="148F5EDB" w:rsidR="005155BE" w:rsidRPr="00C14EE5" w:rsidRDefault="005155BE" w:rsidP="00A00926">
            <w:pPr>
              <w:pStyle w:val="-0"/>
              <w:ind w:firstLine="0"/>
              <w:jc w:val="left"/>
              <w:rPr>
                <w:szCs w:val="24"/>
                <w:highlight w:val="yellow"/>
              </w:rPr>
            </w:pPr>
          </w:p>
        </w:tc>
        <w:tc>
          <w:tcPr>
            <w:tcW w:w="755" w:type="pct"/>
            <w:vAlign w:val="center"/>
          </w:tcPr>
          <w:p w14:paraId="617DB7F1" w14:textId="6402F8F0" w:rsidR="005155BE" w:rsidRPr="00C14EE5" w:rsidRDefault="005155BE" w:rsidP="00A00926">
            <w:pPr>
              <w:pStyle w:val="-0"/>
              <w:ind w:firstLine="0"/>
              <w:jc w:val="center"/>
              <w:rPr>
                <w:szCs w:val="24"/>
                <w:highlight w:val="yellow"/>
              </w:rPr>
            </w:pPr>
            <w:r w:rsidRPr="005155BE">
              <w:rPr>
                <w:szCs w:val="24"/>
              </w:rPr>
              <w:t>ВО 2</w:t>
            </w:r>
          </w:p>
        </w:tc>
      </w:tr>
      <w:tr w:rsidR="00D620D7" w:rsidRPr="00EB6E03" w14:paraId="540F92FF" w14:textId="77777777" w:rsidTr="008E1E86">
        <w:trPr>
          <w:trHeight w:val="957"/>
        </w:trPr>
        <w:tc>
          <w:tcPr>
            <w:tcW w:w="2961" w:type="pct"/>
            <w:vMerge w:val="restart"/>
          </w:tcPr>
          <w:p w14:paraId="282DD7AC" w14:textId="77777777" w:rsidR="00D620D7" w:rsidRPr="00494DA3" w:rsidRDefault="001A690D" w:rsidP="00444FC8">
            <w:pPr>
              <w:pStyle w:val="a5"/>
            </w:pPr>
            <w:r w:rsidRPr="001A690D">
              <w:t>Знание.</w:t>
            </w:r>
            <w:r w:rsidR="00D620D7" w:rsidRPr="00494DA3">
              <w:t xml:space="preserve"> Основы механики, слесарного дела в объеме выполняемых работ.</w:t>
            </w:r>
          </w:p>
          <w:p w14:paraId="01B79A0F" w14:textId="77777777" w:rsidR="00D620D7" w:rsidRDefault="001A690D" w:rsidP="00444FC8">
            <w:pPr>
              <w:pStyle w:val="a5"/>
            </w:pPr>
            <w:r w:rsidRPr="001A690D">
              <w:t>Знание</w:t>
            </w:r>
            <w:r w:rsidR="00D620D7" w:rsidRPr="00494DA3">
              <w:t xml:space="preserve">. </w:t>
            </w:r>
            <w:r w:rsidR="00D620D7" w:rsidRPr="007B79E8">
              <w:t>Основы слесарного дела в объеме выполняемых работ.</w:t>
            </w:r>
          </w:p>
          <w:p w14:paraId="7B9DEA3E" w14:textId="77777777" w:rsidR="00D620D7" w:rsidRPr="00494DA3" w:rsidRDefault="001A690D" w:rsidP="00444FC8">
            <w:pPr>
              <w:pStyle w:val="a5"/>
            </w:pPr>
            <w:r w:rsidRPr="001A690D">
              <w:t>Знание</w:t>
            </w:r>
            <w:r w:rsidR="00D620D7" w:rsidRPr="007B79E8">
              <w:t>. Основы электротехники, слесарного дела в объеме выполняемых работ</w:t>
            </w:r>
          </w:p>
        </w:tc>
        <w:tc>
          <w:tcPr>
            <w:tcW w:w="1284" w:type="pct"/>
            <w:vAlign w:val="center"/>
          </w:tcPr>
          <w:p w14:paraId="74304096" w14:textId="74508CA3" w:rsidR="00D620D7" w:rsidRPr="00BF2788" w:rsidRDefault="00C14EE5" w:rsidP="00A00926">
            <w:pPr>
              <w:pStyle w:val="-0"/>
              <w:ind w:firstLine="0"/>
              <w:jc w:val="left"/>
              <w:rPr>
                <w:szCs w:val="24"/>
                <w:highlight w:val="blue"/>
              </w:rPr>
            </w:pPr>
            <w:r w:rsidRPr="00C14EE5">
              <w:rPr>
                <w:szCs w:val="24"/>
              </w:rPr>
              <w:t>Правильное решение задания – 2 балла</w:t>
            </w:r>
          </w:p>
        </w:tc>
        <w:tc>
          <w:tcPr>
            <w:tcW w:w="755" w:type="pct"/>
            <w:vAlign w:val="center"/>
          </w:tcPr>
          <w:p w14:paraId="7A2AB931" w14:textId="0FB15113" w:rsidR="00D620D7" w:rsidRPr="00BF2788" w:rsidRDefault="00060911" w:rsidP="00A00926">
            <w:pPr>
              <w:pStyle w:val="-0"/>
              <w:ind w:firstLine="0"/>
              <w:jc w:val="center"/>
              <w:rPr>
                <w:szCs w:val="24"/>
                <w:highlight w:val="blue"/>
              </w:rPr>
            </w:pPr>
            <w:r w:rsidRPr="00C14EE5">
              <w:rPr>
                <w:szCs w:val="24"/>
              </w:rPr>
              <w:t>УС 3</w:t>
            </w:r>
          </w:p>
        </w:tc>
      </w:tr>
      <w:tr w:rsidR="00D620D7" w:rsidRPr="00EB6E03" w14:paraId="50F7310D" w14:textId="77777777" w:rsidTr="008E1E86">
        <w:trPr>
          <w:trHeight w:val="383"/>
        </w:trPr>
        <w:tc>
          <w:tcPr>
            <w:tcW w:w="2961" w:type="pct"/>
            <w:vMerge/>
          </w:tcPr>
          <w:p w14:paraId="748726C3" w14:textId="77777777" w:rsidR="00D620D7" w:rsidRPr="00494DA3" w:rsidRDefault="00D620D7" w:rsidP="00444FC8">
            <w:pPr>
              <w:pStyle w:val="a5"/>
            </w:pPr>
          </w:p>
        </w:tc>
        <w:tc>
          <w:tcPr>
            <w:tcW w:w="1284" w:type="pct"/>
            <w:vAlign w:val="center"/>
          </w:tcPr>
          <w:p w14:paraId="7FE6F6C7" w14:textId="407223C2" w:rsidR="00D620D7" w:rsidRPr="00494DA3" w:rsidRDefault="00C14EE5" w:rsidP="00A00926">
            <w:pPr>
              <w:pStyle w:val="-0"/>
              <w:ind w:firstLine="0"/>
              <w:jc w:val="left"/>
              <w:rPr>
                <w:szCs w:val="24"/>
              </w:rPr>
            </w:pPr>
            <w:r w:rsidRPr="00C14EE5">
              <w:rPr>
                <w:szCs w:val="24"/>
              </w:rPr>
              <w:t>Правильное решение задания – 1 балл</w:t>
            </w:r>
          </w:p>
        </w:tc>
        <w:tc>
          <w:tcPr>
            <w:tcW w:w="755" w:type="pct"/>
            <w:vAlign w:val="center"/>
          </w:tcPr>
          <w:p w14:paraId="5A963EE1" w14:textId="77777777" w:rsidR="00D620D7" w:rsidRPr="00494DA3" w:rsidRDefault="00D620D7" w:rsidP="00A00926">
            <w:pPr>
              <w:pStyle w:val="-0"/>
              <w:ind w:firstLine="0"/>
              <w:jc w:val="center"/>
              <w:rPr>
                <w:szCs w:val="24"/>
              </w:rPr>
            </w:pPr>
            <w:r>
              <w:rPr>
                <w:szCs w:val="24"/>
              </w:rPr>
              <w:t>ВО 4</w:t>
            </w:r>
          </w:p>
        </w:tc>
      </w:tr>
      <w:tr w:rsidR="00D620D7" w:rsidRPr="00EB6E03" w14:paraId="0EA923FD" w14:textId="77777777" w:rsidTr="008E1E86">
        <w:trPr>
          <w:trHeight w:val="329"/>
        </w:trPr>
        <w:tc>
          <w:tcPr>
            <w:tcW w:w="2961" w:type="pct"/>
            <w:vMerge w:val="restart"/>
          </w:tcPr>
          <w:p w14:paraId="3621AE78" w14:textId="77777777" w:rsidR="00D620D7" w:rsidRPr="00494DA3" w:rsidRDefault="001A690D" w:rsidP="00444FC8">
            <w:pPr>
              <w:pStyle w:val="a5"/>
            </w:pPr>
            <w:r w:rsidRPr="001A690D">
              <w:t>Знание</w:t>
            </w:r>
            <w:r w:rsidR="00D620D7" w:rsidRPr="00494DA3">
              <w:t>. Назначение и свойства применяемых материалов.</w:t>
            </w:r>
          </w:p>
        </w:tc>
        <w:tc>
          <w:tcPr>
            <w:tcW w:w="1284" w:type="pct"/>
            <w:vMerge w:val="restart"/>
            <w:vAlign w:val="center"/>
          </w:tcPr>
          <w:p w14:paraId="452EF6E7" w14:textId="77777777" w:rsidR="00D620D7" w:rsidRPr="00494DA3" w:rsidRDefault="006D63A0" w:rsidP="00A00926">
            <w:pPr>
              <w:pStyle w:val="-0"/>
              <w:ind w:firstLine="0"/>
              <w:jc w:val="left"/>
              <w:rPr>
                <w:szCs w:val="24"/>
              </w:rPr>
            </w:pPr>
            <w:r w:rsidRPr="006D63A0">
              <w:rPr>
                <w:szCs w:val="24"/>
              </w:rPr>
              <w:t>Правильное решение задания – 1 балл</w:t>
            </w:r>
          </w:p>
        </w:tc>
        <w:tc>
          <w:tcPr>
            <w:tcW w:w="755" w:type="pct"/>
            <w:vAlign w:val="center"/>
          </w:tcPr>
          <w:p w14:paraId="35C2D66F" w14:textId="3BFA8913" w:rsidR="00D620D7" w:rsidRPr="00494DA3" w:rsidRDefault="00D620D7" w:rsidP="00A00926">
            <w:pPr>
              <w:pStyle w:val="-0"/>
              <w:ind w:firstLine="0"/>
              <w:jc w:val="center"/>
              <w:rPr>
                <w:szCs w:val="24"/>
              </w:rPr>
            </w:pPr>
            <w:r>
              <w:rPr>
                <w:szCs w:val="24"/>
              </w:rPr>
              <w:t>В</w:t>
            </w:r>
            <w:r w:rsidR="006D63A0" w:rsidRPr="006D63A0">
              <w:rPr>
                <w:szCs w:val="24"/>
              </w:rPr>
              <w:t>О</w:t>
            </w:r>
            <w:r>
              <w:rPr>
                <w:szCs w:val="24"/>
              </w:rPr>
              <w:t xml:space="preserve"> 5</w:t>
            </w:r>
            <w:r w:rsidR="00496F3E">
              <w:rPr>
                <w:szCs w:val="24"/>
              </w:rPr>
              <w:t>*</w:t>
            </w:r>
          </w:p>
        </w:tc>
      </w:tr>
      <w:tr w:rsidR="00D620D7" w:rsidRPr="00EB6E03" w14:paraId="4F2AABC3" w14:textId="77777777" w:rsidTr="008E1E86">
        <w:trPr>
          <w:trHeight w:val="383"/>
        </w:trPr>
        <w:tc>
          <w:tcPr>
            <w:tcW w:w="2961" w:type="pct"/>
            <w:vMerge/>
          </w:tcPr>
          <w:p w14:paraId="09D65537" w14:textId="77777777" w:rsidR="00D620D7" w:rsidRPr="00494DA3" w:rsidRDefault="00D620D7" w:rsidP="00444FC8">
            <w:pPr>
              <w:pStyle w:val="a5"/>
            </w:pPr>
          </w:p>
        </w:tc>
        <w:tc>
          <w:tcPr>
            <w:tcW w:w="1284" w:type="pct"/>
            <w:vMerge/>
            <w:vAlign w:val="center"/>
          </w:tcPr>
          <w:p w14:paraId="7E8FCA36" w14:textId="77777777" w:rsidR="00D620D7" w:rsidRPr="00494DA3" w:rsidRDefault="00D620D7" w:rsidP="00A00926">
            <w:pPr>
              <w:pStyle w:val="-0"/>
              <w:ind w:firstLine="0"/>
              <w:jc w:val="left"/>
              <w:rPr>
                <w:szCs w:val="24"/>
              </w:rPr>
            </w:pPr>
          </w:p>
        </w:tc>
        <w:tc>
          <w:tcPr>
            <w:tcW w:w="755" w:type="pct"/>
            <w:vAlign w:val="center"/>
          </w:tcPr>
          <w:p w14:paraId="6D4D7266" w14:textId="05F3C5AA" w:rsidR="00D620D7" w:rsidRPr="00494DA3" w:rsidRDefault="00E75FDB" w:rsidP="00A00926">
            <w:pPr>
              <w:pStyle w:val="-0"/>
              <w:ind w:firstLine="0"/>
              <w:jc w:val="center"/>
              <w:rPr>
                <w:szCs w:val="24"/>
              </w:rPr>
            </w:pPr>
            <w:r>
              <w:rPr>
                <w:szCs w:val="24"/>
              </w:rPr>
              <w:t>УС</w:t>
            </w:r>
            <w:r w:rsidR="00D620D7">
              <w:rPr>
                <w:szCs w:val="24"/>
              </w:rPr>
              <w:t xml:space="preserve"> 6</w:t>
            </w:r>
            <w:r w:rsidR="00590D5B">
              <w:rPr>
                <w:szCs w:val="24"/>
              </w:rPr>
              <w:t>*</w:t>
            </w:r>
            <w:r w:rsidR="00D620D7">
              <w:rPr>
                <w:szCs w:val="24"/>
              </w:rPr>
              <w:t xml:space="preserve"> </w:t>
            </w:r>
          </w:p>
        </w:tc>
      </w:tr>
      <w:tr w:rsidR="00D620D7" w:rsidRPr="00EB6E03" w14:paraId="160864F6" w14:textId="77777777" w:rsidTr="008E1E86">
        <w:trPr>
          <w:trHeight w:val="383"/>
        </w:trPr>
        <w:tc>
          <w:tcPr>
            <w:tcW w:w="2961" w:type="pct"/>
            <w:vMerge w:val="restart"/>
          </w:tcPr>
          <w:p w14:paraId="330C49A8" w14:textId="77777777" w:rsidR="00D620D7" w:rsidRPr="00494DA3" w:rsidRDefault="001A690D" w:rsidP="00444FC8">
            <w:pPr>
              <w:pStyle w:val="a5"/>
            </w:pPr>
            <w:r w:rsidRPr="001A690D">
              <w:t>Знание</w:t>
            </w:r>
            <w:r w:rsidR="00D620D7" w:rsidRPr="00494DA3">
              <w:t xml:space="preserve">. Номенклатура комплектующих </w:t>
            </w:r>
            <w:r w:rsidR="00D620D7">
              <w:t xml:space="preserve">элементов, </w:t>
            </w:r>
            <w:r w:rsidR="00D620D7" w:rsidRPr="00494DA3">
              <w:t>деталей и узлов.</w:t>
            </w:r>
          </w:p>
        </w:tc>
        <w:tc>
          <w:tcPr>
            <w:tcW w:w="1284" w:type="pct"/>
            <w:vAlign w:val="center"/>
          </w:tcPr>
          <w:p w14:paraId="7972887F" w14:textId="77777777" w:rsidR="00D620D7" w:rsidRPr="00494DA3" w:rsidRDefault="006D63A0" w:rsidP="00A00926">
            <w:pPr>
              <w:pStyle w:val="-0"/>
              <w:ind w:firstLine="0"/>
              <w:jc w:val="left"/>
              <w:rPr>
                <w:szCs w:val="24"/>
              </w:rPr>
            </w:pPr>
            <w:r w:rsidRPr="006D63A0">
              <w:rPr>
                <w:szCs w:val="24"/>
              </w:rPr>
              <w:t>Правильное решение задания – 2 балла</w:t>
            </w:r>
          </w:p>
        </w:tc>
        <w:tc>
          <w:tcPr>
            <w:tcW w:w="755" w:type="pct"/>
            <w:vAlign w:val="center"/>
          </w:tcPr>
          <w:p w14:paraId="39EB6181" w14:textId="77777777" w:rsidR="00D620D7" w:rsidRPr="00494DA3" w:rsidRDefault="00D620D7" w:rsidP="00A00926">
            <w:pPr>
              <w:pStyle w:val="-0"/>
              <w:ind w:firstLine="0"/>
              <w:jc w:val="center"/>
              <w:rPr>
                <w:szCs w:val="24"/>
              </w:rPr>
            </w:pPr>
            <w:r>
              <w:rPr>
                <w:szCs w:val="24"/>
              </w:rPr>
              <w:t>УС 7</w:t>
            </w:r>
          </w:p>
        </w:tc>
      </w:tr>
      <w:tr w:rsidR="00D620D7" w:rsidRPr="00EB6E03" w14:paraId="5C7DF197" w14:textId="77777777" w:rsidTr="008E1E86">
        <w:trPr>
          <w:trHeight w:val="383"/>
        </w:trPr>
        <w:tc>
          <w:tcPr>
            <w:tcW w:w="2961" w:type="pct"/>
            <w:vMerge/>
          </w:tcPr>
          <w:p w14:paraId="5B15F5B3" w14:textId="77777777" w:rsidR="00D620D7" w:rsidRPr="00494DA3" w:rsidRDefault="00D620D7" w:rsidP="00444FC8">
            <w:pPr>
              <w:pStyle w:val="a5"/>
            </w:pPr>
          </w:p>
        </w:tc>
        <w:tc>
          <w:tcPr>
            <w:tcW w:w="1284" w:type="pct"/>
            <w:vAlign w:val="center"/>
          </w:tcPr>
          <w:p w14:paraId="747FC70A" w14:textId="77777777" w:rsidR="00D620D7" w:rsidRPr="00494DA3" w:rsidRDefault="006D63A0" w:rsidP="00A00926">
            <w:pPr>
              <w:pStyle w:val="-0"/>
              <w:ind w:firstLine="0"/>
              <w:jc w:val="left"/>
              <w:rPr>
                <w:szCs w:val="24"/>
              </w:rPr>
            </w:pPr>
            <w:r w:rsidRPr="006D63A0">
              <w:rPr>
                <w:szCs w:val="24"/>
              </w:rPr>
              <w:t>Правильное решение задания – 1 балл</w:t>
            </w:r>
          </w:p>
        </w:tc>
        <w:tc>
          <w:tcPr>
            <w:tcW w:w="755" w:type="pct"/>
            <w:vAlign w:val="center"/>
          </w:tcPr>
          <w:p w14:paraId="6503C3DD" w14:textId="77777777" w:rsidR="00D620D7" w:rsidRPr="00494DA3" w:rsidRDefault="00D620D7" w:rsidP="00A00926">
            <w:pPr>
              <w:pStyle w:val="-0"/>
              <w:ind w:firstLine="0"/>
              <w:jc w:val="center"/>
              <w:rPr>
                <w:szCs w:val="24"/>
              </w:rPr>
            </w:pPr>
            <w:r>
              <w:rPr>
                <w:szCs w:val="24"/>
              </w:rPr>
              <w:t>В</w:t>
            </w:r>
            <w:r w:rsidR="006D63A0" w:rsidRPr="006D63A0">
              <w:rPr>
                <w:szCs w:val="24"/>
              </w:rPr>
              <w:t>О</w:t>
            </w:r>
            <w:r>
              <w:rPr>
                <w:szCs w:val="24"/>
              </w:rPr>
              <w:t xml:space="preserve"> 8</w:t>
            </w:r>
          </w:p>
        </w:tc>
      </w:tr>
      <w:tr w:rsidR="00D620D7" w:rsidRPr="00EB6E03" w14:paraId="61706E97" w14:textId="77777777" w:rsidTr="008E1E86">
        <w:trPr>
          <w:trHeight w:val="717"/>
        </w:trPr>
        <w:tc>
          <w:tcPr>
            <w:tcW w:w="2961" w:type="pct"/>
          </w:tcPr>
          <w:p w14:paraId="66AA14CE" w14:textId="77777777" w:rsidR="00D620D7" w:rsidRDefault="001A690D" w:rsidP="00444FC8">
            <w:pPr>
              <w:pStyle w:val="a5"/>
            </w:pPr>
            <w:r w:rsidRPr="001A690D">
              <w:t>Знание</w:t>
            </w:r>
            <w:r w:rsidR="00D620D7" w:rsidRPr="00494DA3">
              <w:t>. Основные технологические требования, предъявляемые к собираемым изделиям.</w:t>
            </w:r>
          </w:p>
          <w:p w14:paraId="25ED12B5" w14:textId="77777777" w:rsidR="00D620D7" w:rsidRPr="00494DA3" w:rsidRDefault="001A690D" w:rsidP="00444FC8">
            <w:pPr>
              <w:pStyle w:val="a5"/>
            </w:pPr>
            <w:r w:rsidRPr="001A690D">
              <w:t>Знание</w:t>
            </w:r>
            <w:r w:rsidR="00D620D7" w:rsidRPr="009E081A">
              <w:t>. Основные технологические требования, предъявляемые к герметизируемым изделиям.</w:t>
            </w:r>
          </w:p>
        </w:tc>
        <w:tc>
          <w:tcPr>
            <w:tcW w:w="1284" w:type="pct"/>
            <w:vAlign w:val="center"/>
          </w:tcPr>
          <w:p w14:paraId="12F36480" w14:textId="3EB30BBB" w:rsidR="00D620D7" w:rsidRPr="001A6DAE" w:rsidRDefault="003835D7" w:rsidP="00A00926">
            <w:pPr>
              <w:pStyle w:val="-0"/>
              <w:ind w:firstLine="0"/>
              <w:jc w:val="left"/>
              <w:rPr>
                <w:szCs w:val="24"/>
                <w:highlight w:val="yellow"/>
              </w:rPr>
            </w:pPr>
            <w:r w:rsidRPr="003835D7">
              <w:rPr>
                <w:szCs w:val="24"/>
              </w:rPr>
              <w:t>Правильное решение задания – 1 балл</w:t>
            </w:r>
          </w:p>
        </w:tc>
        <w:tc>
          <w:tcPr>
            <w:tcW w:w="755" w:type="pct"/>
            <w:vAlign w:val="center"/>
          </w:tcPr>
          <w:p w14:paraId="1E634590" w14:textId="62660651" w:rsidR="00D620D7" w:rsidRPr="001A6DAE" w:rsidRDefault="003835D7" w:rsidP="00A00926">
            <w:pPr>
              <w:pStyle w:val="-0"/>
              <w:ind w:firstLine="0"/>
              <w:jc w:val="center"/>
              <w:rPr>
                <w:szCs w:val="24"/>
                <w:highlight w:val="yellow"/>
              </w:rPr>
            </w:pPr>
            <w:r w:rsidRPr="003835D7">
              <w:rPr>
                <w:szCs w:val="24"/>
              </w:rPr>
              <w:t>ВО</w:t>
            </w:r>
            <w:r w:rsidR="00D620D7" w:rsidRPr="003835D7">
              <w:rPr>
                <w:szCs w:val="24"/>
              </w:rPr>
              <w:t xml:space="preserve"> 9</w:t>
            </w:r>
          </w:p>
        </w:tc>
      </w:tr>
      <w:tr w:rsidR="00220CA3" w:rsidRPr="00EB6E03" w14:paraId="57DAE1FD" w14:textId="77777777" w:rsidTr="008E1E86">
        <w:trPr>
          <w:trHeight w:val="383"/>
        </w:trPr>
        <w:tc>
          <w:tcPr>
            <w:tcW w:w="2961" w:type="pct"/>
            <w:vMerge w:val="restart"/>
          </w:tcPr>
          <w:p w14:paraId="314F896C" w14:textId="77777777" w:rsidR="00220CA3" w:rsidRPr="00494DA3" w:rsidRDefault="00220CA3" w:rsidP="00444FC8">
            <w:pPr>
              <w:pStyle w:val="a5"/>
            </w:pPr>
            <w:r w:rsidRPr="001A690D">
              <w:t>Знание</w:t>
            </w:r>
            <w:r w:rsidRPr="00494DA3">
              <w:t>. Технология выполнения сборочных работ.</w:t>
            </w:r>
          </w:p>
        </w:tc>
        <w:tc>
          <w:tcPr>
            <w:tcW w:w="1284" w:type="pct"/>
            <w:vMerge w:val="restart"/>
            <w:vAlign w:val="center"/>
          </w:tcPr>
          <w:p w14:paraId="5357C3A8" w14:textId="36C905DD" w:rsidR="00220CA3" w:rsidRPr="00352F34" w:rsidRDefault="00220CA3" w:rsidP="00220CA3">
            <w:pPr>
              <w:pStyle w:val="-0"/>
              <w:ind w:firstLine="0"/>
              <w:jc w:val="left"/>
              <w:rPr>
                <w:szCs w:val="24"/>
                <w:highlight w:val="blue"/>
              </w:rPr>
            </w:pPr>
            <w:r w:rsidRPr="006D63A0">
              <w:rPr>
                <w:szCs w:val="24"/>
              </w:rPr>
              <w:t>Правильное решение задания – 2 балла</w:t>
            </w:r>
          </w:p>
        </w:tc>
        <w:tc>
          <w:tcPr>
            <w:tcW w:w="755" w:type="pct"/>
            <w:vAlign w:val="center"/>
          </w:tcPr>
          <w:p w14:paraId="68F9F28C" w14:textId="6BC3363E" w:rsidR="00220CA3" w:rsidRPr="00352F34" w:rsidRDefault="00220CA3" w:rsidP="00A00926">
            <w:pPr>
              <w:pStyle w:val="-0"/>
              <w:ind w:firstLine="0"/>
              <w:jc w:val="center"/>
              <w:rPr>
                <w:szCs w:val="24"/>
                <w:highlight w:val="blue"/>
              </w:rPr>
            </w:pPr>
            <w:r w:rsidRPr="005A23DE">
              <w:rPr>
                <w:szCs w:val="24"/>
              </w:rPr>
              <w:t>УП 10</w:t>
            </w:r>
            <w:r w:rsidR="005A23DE">
              <w:rPr>
                <w:szCs w:val="24"/>
              </w:rPr>
              <w:t>*</w:t>
            </w:r>
          </w:p>
        </w:tc>
      </w:tr>
      <w:tr w:rsidR="00220CA3" w:rsidRPr="00EB6E03" w14:paraId="067059A3" w14:textId="77777777" w:rsidTr="008E1E86">
        <w:trPr>
          <w:trHeight w:val="383"/>
        </w:trPr>
        <w:tc>
          <w:tcPr>
            <w:tcW w:w="2961" w:type="pct"/>
            <w:vMerge/>
          </w:tcPr>
          <w:p w14:paraId="031C8DCA" w14:textId="77777777" w:rsidR="00220CA3" w:rsidRPr="00494DA3" w:rsidRDefault="00220CA3" w:rsidP="00444FC8">
            <w:pPr>
              <w:pStyle w:val="a5"/>
            </w:pPr>
          </w:p>
        </w:tc>
        <w:tc>
          <w:tcPr>
            <w:tcW w:w="1284" w:type="pct"/>
            <w:vMerge/>
            <w:vAlign w:val="center"/>
          </w:tcPr>
          <w:p w14:paraId="797840EA" w14:textId="7939BB07" w:rsidR="00220CA3" w:rsidRPr="00494DA3" w:rsidRDefault="00220CA3" w:rsidP="00A00926">
            <w:pPr>
              <w:pStyle w:val="-0"/>
              <w:ind w:firstLine="0"/>
              <w:jc w:val="left"/>
              <w:rPr>
                <w:szCs w:val="24"/>
              </w:rPr>
            </w:pPr>
          </w:p>
        </w:tc>
        <w:tc>
          <w:tcPr>
            <w:tcW w:w="755" w:type="pct"/>
            <w:vAlign w:val="center"/>
          </w:tcPr>
          <w:p w14:paraId="155F5C9B" w14:textId="07DEDFD3" w:rsidR="00220CA3" w:rsidRPr="00494DA3" w:rsidRDefault="00220CA3" w:rsidP="00A00926">
            <w:pPr>
              <w:pStyle w:val="-0"/>
              <w:ind w:firstLine="0"/>
              <w:jc w:val="center"/>
              <w:rPr>
                <w:szCs w:val="24"/>
              </w:rPr>
            </w:pPr>
            <w:r>
              <w:rPr>
                <w:szCs w:val="24"/>
              </w:rPr>
              <w:t>УП 11*</w:t>
            </w:r>
          </w:p>
        </w:tc>
      </w:tr>
      <w:tr w:rsidR="00D620D7" w:rsidRPr="00EB6E03" w14:paraId="54202A46" w14:textId="77777777" w:rsidTr="008E1E86">
        <w:trPr>
          <w:trHeight w:val="689"/>
        </w:trPr>
        <w:tc>
          <w:tcPr>
            <w:tcW w:w="2961" w:type="pct"/>
            <w:vMerge w:val="restart"/>
          </w:tcPr>
          <w:p w14:paraId="1F2B85F4" w14:textId="77777777" w:rsidR="00D620D7" w:rsidRDefault="001A690D" w:rsidP="00444FC8">
            <w:pPr>
              <w:pStyle w:val="a5"/>
            </w:pPr>
            <w:r w:rsidRPr="001A690D">
              <w:t>Знание</w:t>
            </w:r>
            <w:r w:rsidR="00D620D7" w:rsidRPr="00494DA3">
              <w:t xml:space="preserve">. Назначение и правила эксплуатации </w:t>
            </w:r>
            <w:r w:rsidR="00D620D7" w:rsidRPr="00F46FAE">
              <w:t>используемых ручных приспособлений</w:t>
            </w:r>
            <w:r w:rsidR="00D620D7" w:rsidRPr="00494DA3">
              <w:t>.</w:t>
            </w:r>
          </w:p>
          <w:p w14:paraId="63BE9CE8" w14:textId="77777777" w:rsidR="00D620D7" w:rsidRPr="00494DA3" w:rsidRDefault="001A690D" w:rsidP="00444FC8">
            <w:pPr>
              <w:pStyle w:val="a5"/>
            </w:pPr>
            <w:r w:rsidRPr="001A690D">
              <w:t>Знание</w:t>
            </w:r>
            <w:r w:rsidR="00D620D7" w:rsidRPr="00494DA3">
              <w:t xml:space="preserve">. </w:t>
            </w:r>
            <w:r w:rsidR="00D620D7" w:rsidRPr="00B0179D">
              <w:t>Назначение и правила эксплуатации используемых приспособлений, оборудования, контрольно-измерительных инструментов и приборов</w:t>
            </w:r>
            <w:r w:rsidR="00D620D7">
              <w:t>.</w:t>
            </w:r>
          </w:p>
        </w:tc>
        <w:tc>
          <w:tcPr>
            <w:tcW w:w="1284" w:type="pct"/>
            <w:vAlign w:val="center"/>
          </w:tcPr>
          <w:p w14:paraId="2296641F" w14:textId="77777777" w:rsidR="00D620D7" w:rsidRPr="00377BF2" w:rsidRDefault="006D63A0" w:rsidP="00A00926">
            <w:pPr>
              <w:pStyle w:val="-0"/>
              <w:ind w:firstLine="0"/>
              <w:jc w:val="left"/>
              <w:rPr>
                <w:szCs w:val="24"/>
              </w:rPr>
            </w:pPr>
            <w:r w:rsidRPr="00377BF2">
              <w:rPr>
                <w:szCs w:val="24"/>
              </w:rPr>
              <w:t>Правильное решение задания – 1 балл</w:t>
            </w:r>
          </w:p>
        </w:tc>
        <w:tc>
          <w:tcPr>
            <w:tcW w:w="755" w:type="pct"/>
            <w:vAlign w:val="center"/>
          </w:tcPr>
          <w:p w14:paraId="7E8BCC0E" w14:textId="77777777" w:rsidR="00D620D7" w:rsidRPr="00377BF2" w:rsidRDefault="00D620D7" w:rsidP="00A00926">
            <w:pPr>
              <w:pStyle w:val="-0"/>
              <w:ind w:firstLine="0"/>
              <w:jc w:val="center"/>
              <w:rPr>
                <w:szCs w:val="24"/>
              </w:rPr>
            </w:pPr>
            <w:r w:rsidRPr="00377BF2">
              <w:rPr>
                <w:szCs w:val="24"/>
              </w:rPr>
              <w:t>ВО 12</w:t>
            </w:r>
          </w:p>
        </w:tc>
      </w:tr>
      <w:tr w:rsidR="00D620D7" w:rsidRPr="00EB6E03" w14:paraId="33FAAA9D" w14:textId="77777777" w:rsidTr="008E1E86">
        <w:trPr>
          <w:trHeight w:val="383"/>
        </w:trPr>
        <w:tc>
          <w:tcPr>
            <w:tcW w:w="2961" w:type="pct"/>
            <w:vMerge/>
          </w:tcPr>
          <w:p w14:paraId="71029C90" w14:textId="77777777" w:rsidR="00D620D7" w:rsidRPr="00494DA3" w:rsidRDefault="00D620D7" w:rsidP="00444FC8">
            <w:pPr>
              <w:pStyle w:val="a5"/>
            </w:pPr>
          </w:p>
        </w:tc>
        <w:tc>
          <w:tcPr>
            <w:tcW w:w="1284" w:type="pct"/>
            <w:vAlign w:val="center"/>
          </w:tcPr>
          <w:p w14:paraId="0C3D380D" w14:textId="4398CC03" w:rsidR="00D620D7" w:rsidRPr="00494DA3" w:rsidRDefault="0048684F" w:rsidP="00A00926">
            <w:pPr>
              <w:pStyle w:val="-0"/>
              <w:ind w:firstLine="0"/>
              <w:jc w:val="left"/>
              <w:rPr>
                <w:szCs w:val="24"/>
              </w:rPr>
            </w:pPr>
            <w:r w:rsidRPr="0048684F">
              <w:rPr>
                <w:szCs w:val="24"/>
              </w:rPr>
              <w:t>Правильное решение задания – 2 балла</w:t>
            </w:r>
          </w:p>
        </w:tc>
        <w:tc>
          <w:tcPr>
            <w:tcW w:w="755" w:type="pct"/>
            <w:vAlign w:val="center"/>
          </w:tcPr>
          <w:p w14:paraId="239C0864" w14:textId="45FB84C0" w:rsidR="00D620D7" w:rsidRPr="00494DA3" w:rsidRDefault="00DC0D34" w:rsidP="00A00926">
            <w:pPr>
              <w:pStyle w:val="-0"/>
              <w:ind w:firstLine="0"/>
              <w:jc w:val="center"/>
              <w:rPr>
                <w:szCs w:val="24"/>
              </w:rPr>
            </w:pPr>
            <w:r>
              <w:rPr>
                <w:szCs w:val="24"/>
              </w:rPr>
              <w:t>УП</w:t>
            </w:r>
            <w:r w:rsidR="00D620D7">
              <w:rPr>
                <w:szCs w:val="24"/>
              </w:rPr>
              <w:t xml:space="preserve"> 13</w:t>
            </w:r>
            <w:r w:rsidR="005A23DE">
              <w:rPr>
                <w:szCs w:val="24"/>
              </w:rPr>
              <w:t>*</w:t>
            </w:r>
          </w:p>
        </w:tc>
      </w:tr>
      <w:tr w:rsidR="00D620D7" w:rsidRPr="00EB6E03" w14:paraId="7C1D603B" w14:textId="77777777" w:rsidTr="008E1E86">
        <w:trPr>
          <w:trHeight w:val="866"/>
        </w:trPr>
        <w:tc>
          <w:tcPr>
            <w:tcW w:w="2961" w:type="pct"/>
            <w:vMerge w:val="restart"/>
          </w:tcPr>
          <w:p w14:paraId="32700B0C" w14:textId="77777777" w:rsidR="00D620D7" w:rsidRDefault="001A690D" w:rsidP="00444FC8">
            <w:pPr>
              <w:pStyle w:val="a5"/>
            </w:pPr>
            <w:r w:rsidRPr="001A690D">
              <w:lastRenderedPageBreak/>
              <w:t>Знание</w:t>
            </w:r>
            <w:r w:rsidR="00D620D7">
              <w:t xml:space="preserve">. </w:t>
            </w:r>
            <w:r w:rsidR="00D620D7" w:rsidRPr="009B4502">
              <w:t>Основные технологические требования, предъявляемые к комплектующим элементам и деталям для пайки</w:t>
            </w:r>
            <w:r w:rsidR="00D620D7">
              <w:t>.</w:t>
            </w:r>
          </w:p>
          <w:p w14:paraId="0F64A62D" w14:textId="77777777" w:rsidR="00D620D7" w:rsidRPr="00494DA3" w:rsidRDefault="001A690D" w:rsidP="00444FC8">
            <w:pPr>
              <w:pStyle w:val="a5"/>
            </w:pPr>
            <w:r w:rsidRPr="001A690D">
              <w:t>Знание</w:t>
            </w:r>
            <w:r w:rsidR="00D620D7" w:rsidRPr="006B1A7C">
              <w:t>.</w:t>
            </w:r>
            <w:r w:rsidR="00D620D7">
              <w:t xml:space="preserve"> </w:t>
            </w:r>
            <w:r w:rsidR="00D620D7" w:rsidRPr="006B1A7C">
              <w:t>Основные технологические требования, предъявляемые к комплектующим элементам и деталям для микросварки</w:t>
            </w:r>
            <w:r w:rsidR="00D620D7">
              <w:t>.</w:t>
            </w:r>
          </w:p>
        </w:tc>
        <w:tc>
          <w:tcPr>
            <w:tcW w:w="1284" w:type="pct"/>
            <w:vAlign w:val="center"/>
          </w:tcPr>
          <w:p w14:paraId="2347C585" w14:textId="77777777" w:rsidR="00D620D7" w:rsidRPr="00494DA3" w:rsidRDefault="006D63A0" w:rsidP="00A00926">
            <w:pPr>
              <w:pStyle w:val="-0"/>
              <w:ind w:firstLine="0"/>
              <w:jc w:val="left"/>
              <w:rPr>
                <w:szCs w:val="24"/>
              </w:rPr>
            </w:pPr>
            <w:r w:rsidRPr="006D63A0">
              <w:rPr>
                <w:szCs w:val="24"/>
              </w:rPr>
              <w:t>Правильное решение задания – 2 балла</w:t>
            </w:r>
          </w:p>
        </w:tc>
        <w:tc>
          <w:tcPr>
            <w:tcW w:w="755" w:type="pct"/>
            <w:vAlign w:val="center"/>
          </w:tcPr>
          <w:p w14:paraId="13714980" w14:textId="0C3D4925" w:rsidR="00D620D7" w:rsidRPr="00494DA3" w:rsidRDefault="00D620D7" w:rsidP="00A00926">
            <w:pPr>
              <w:pStyle w:val="-0"/>
              <w:ind w:firstLine="0"/>
              <w:jc w:val="center"/>
              <w:rPr>
                <w:szCs w:val="24"/>
              </w:rPr>
            </w:pPr>
            <w:r>
              <w:rPr>
                <w:szCs w:val="24"/>
              </w:rPr>
              <w:t xml:space="preserve">УС 14 </w:t>
            </w:r>
            <w:r w:rsidR="00496F3E">
              <w:rPr>
                <w:szCs w:val="24"/>
              </w:rPr>
              <w:t>*</w:t>
            </w:r>
          </w:p>
        </w:tc>
      </w:tr>
      <w:tr w:rsidR="00D620D7" w:rsidRPr="00EB6E03" w14:paraId="40783FBD" w14:textId="77777777" w:rsidTr="005A23DE">
        <w:trPr>
          <w:trHeight w:val="693"/>
        </w:trPr>
        <w:tc>
          <w:tcPr>
            <w:tcW w:w="2961" w:type="pct"/>
            <w:vMerge/>
          </w:tcPr>
          <w:p w14:paraId="0E01A223" w14:textId="77777777" w:rsidR="00D620D7" w:rsidRPr="00494DA3" w:rsidRDefault="00D620D7" w:rsidP="00444FC8">
            <w:pPr>
              <w:pStyle w:val="a5"/>
            </w:pPr>
          </w:p>
        </w:tc>
        <w:tc>
          <w:tcPr>
            <w:tcW w:w="1284" w:type="pct"/>
            <w:vAlign w:val="center"/>
          </w:tcPr>
          <w:p w14:paraId="6FB5BF00" w14:textId="77777777" w:rsidR="00D620D7" w:rsidRPr="00494DA3" w:rsidRDefault="006D63A0" w:rsidP="00A00926">
            <w:pPr>
              <w:pStyle w:val="-0"/>
              <w:ind w:firstLine="0"/>
              <w:jc w:val="left"/>
              <w:rPr>
                <w:szCs w:val="24"/>
              </w:rPr>
            </w:pPr>
            <w:r w:rsidRPr="006D63A0">
              <w:rPr>
                <w:szCs w:val="24"/>
              </w:rPr>
              <w:t>Правильное решение задания – 1 балл</w:t>
            </w:r>
          </w:p>
        </w:tc>
        <w:tc>
          <w:tcPr>
            <w:tcW w:w="755" w:type="pct"/>
            <w:vAlign w:val="center"/>
          </w:tcPr>
          <w:p w14:paraId="2A6D5C3C" w14:textId="77777777" w:rsidR="00D620D7" w:rsidRPr="00494DA3" w:rsidRDefault="00D620D7" w:rsidP="00A00926">
            <w:pPr>
              <w:pStyle w:val="-0"/>
              <w:ind w:firstLine="0"/>
              <w:jc w:val="center"/>
              <w:rPr>
                <w:szCs w:val="24"/>
              </w:rPr>
            </w:pPr>
            <w:r>
              <w:rPr>
                <w:szCs w:val="24"/>
              </w:rPr>
              <w:t>ВО 15</w:t>
            </w:r>
          </w:p>
        </w:tc>
      </w:tr>
      <w:tr w:rsidR="00D620D7" w:rsidRPr="00EB6E03" w14:paraId="5AEE5C95" w14:textId="77777777" w:rsidTr="008E1E86">
        <w:trPr>
          <w:trHeight w:val="213"/>
        </w:trPr>
        <w:tc>
          <w:tcPr>
            <w:tcW w:w="2961" w:type="pct"/>
            <w:vMerge w:val="restart"/>
          </w:tcPr>
          <w:p w14:paraId="60321C9C" w14:textId="77777777" w:rsidR="00D620D7" w:rsidRPr="00494DA3" w:rsidRDefault="001A690D" w:rsidP="00444FC8">
            <w:pPr>
              <w:pStyle w:val="a5"/>
            </w:pPr>
            <w:r w:rsidRPr="001A690D">
              <w:t>Знание</w:t>
            </w:r>
            <w:r w:rsidR="00D620D7" w:rsidRPr="00F46FAE">
              <w:t>. Марки и характеристики лаков, эмалей, клеев</w:t>
            </w:r>
            <w:r w:rsidR="00D620D7">
              <w:t>.</w:t>
            </w:r>
          </w:p>
        </w:tc>
        <w:tc>
          <w:tcPr>
            <w:tcW w:w="1284" w:type="pct"/>
            <w:vMerge w:val="restart"/>
            <w:vAlign w:val="center"/>
          </w:tcPr>
          <w:p w14:paraId="7D807C89" w14:textId="77777777" w:rsidR="00D620D7" w:rsidRPr="00494DA3" w:rsidRDefault="006D63A0" w:rsidP="00A00926">
            <w:pPr>
              <w:pStyle w:val="-0"/>
              <w:ind w:firstLine="0"/>
              <w:jc w:val="left"/>
              <w:rPr>
                <w:szCs w:val="24"/>
              </w:rPr>
            </w:pPr>
            <w:r w:rsidRPr="006D63A0">
              <w:rPr>
                <w:szCs w:val="24"/>
              </w:rPr>
              <w:t>Правильное решение задания – 1 балл</w:t>
            </w:r>
          </w:p>
        </w:tc>
        <w:tc>
          <w:tcPr>
            <w:tcW w:w="755" w:type="pct"/>
            <w:vAlign w:val="center"/>
          </w:tcPr>
          <w:p w14:paraId="45369B3D" w14:textId="77777777" w:rsidR="00D620D7" w:rsidRPr="00494DA3" w:rsidRDefault="00D620D7" w:rsidP="00A00926">
            <w:pPr>
              <w:pStyle w:val="-0"/>
              <w:ind w:firstLine="0"/>
              <w:jc w:val="center"/>
              <w:rPr>
                <w:szCs w:val="24"/>
              </w:rPr>
            </w:pPr>
            <w:r>
              <w:t>В</w:t>
            </w:r>
            <w:r w:rsidR="006D63A0" w:rsidRPr="006D63A0">
              <w:t>О</w:t>
            </w:r>
            <w:r>
              <w:t xml:space="preserve"> 16</w:t>
            </w:r>
          </w:p>
        </w:tc>
      </w:tr>
      <w:tr w:rsidR="00D620D7" w:rsidRPr="00EB6E03" w14:paraId="408B2873" w14:textId="77777777" w:rsidTr="008E1E86">
        <w:trPr>
          <w:trHeight w:val="213"/>
        </w:trPr>
        <w:tc>
          <w:tcPr>
            <w:tcW w:w="2961" w:type="pct"/>
            <w:vMerge/>
          </w:tcPr>
          <w:p w14:paraId="0562AFC7" w14:textId="77777777" w:rsidR="00D620D7" w:rsidRPr="00F46FAE" w:rsidRDefault="00D620D7" w:rsidP="00444FC8">
            <w:pPr>
              <w:pStyle w:val="a5"/>
            </w:pPr>
          </w:p>
        </w:tc>
        <w:tc>
          <w:tcPr>
            <w:tcW w:w="1284" w:type="pct"/>
            <w:vMerge/>
            <w:vAlign w:val="center"/>
          </w:tcPr>
          <w:p w14:paraId="35FE0B22" w14:textId="77777777" w:rsidR="00D620D7" w:rsidRPr="00494DA3" w:rsidRDefault="00D620D7" w:rsidP="00A00926">
            <w:pPr>
              <w:pStyle w:val="-0"/>
              <w:ind w:firstLine="0"/>
              <w:jc w:val="left"/>
              <w:rPr>
                <w:szCs w:val="24"/>
              </w:rPr>
            </w:pPr>
          </w:p>
        </w:tc>
        <w:tc>
          <w:tcPr>
            <w:tcW w:w="755" w:type="pct"/>
            <w:vAlign w:val="center"/>
          </w:tcPr>
          <w:p w14:paraId="6DFDE6C6" w14:textId="77777777" w:rsidR="00D620D7" w:rsidRPr="005F4751" w:rsidRDefault="00D620D7" w:rsidP="00A00926">
            <w:pPr>
              <w:pStyle w:val="-0"/>
              <w:ind w:firstLine="0"/>
              <w:jc w:val="center"/>
              <w:rPr>
                <w:szCs w:val="24"/>
                <w:lang w:val="en-US"/>
              </w:rPr>
            </w:pPr>
            <w:r>
              <w:t>В</w:t>
            </w:r>
            <w:r w:rsidR="006D63A0" w:rsidRPr="006D63A0">
              <w:t>О</w:t>
            </w:r>
            <w:r>
              <w:t xml:space="preserve"> 17</w:t>
            </w:r>
          </w:p>
        </w:tc>
      </w:tr>
      <w:tr w:rsidR="00D620D7" w:rsidRPr="00EB6E03" w14:paraId="42A83793" w14:textId="77777777" w:rsidTr="008E1E86">
        <w:trPr>
          <w:trHeight w:val="802"/>
        </w:trPr>
        <w:tc>
          <w:tcPr>
            <w:tcW w:w="2961" w:type="pct"/>
          </w:tcPr>
          <w:p w14:paraId="359B9A9F" w14:textId="77777777" w:rsidR="00D620D7" w:rsidRPr="00494DA3" w:rsidRDefault="001A690D" w:rsidP="00444FC8">
            <w:pPr>
              <w:pStyle w:val="a5"/>
            </w:pPr>
            <w:r w:rsidRPr="001A690D">
              <w:t>Знание</w:t>
            </w:r>
            <w:r w:rsidR="00D620D7" w:rsidRPr="00494DA3">
              <w:t>. Требования охраны труда.</w:t>
            </w:r>
          </w:p>
        </w:tc>
        <w:tc>
          <w:tcPr>
            <w:tcW w:w="1284" w:type="pct"/>
            <w:vAlign w:val="center"/>
          </w:tcPr>
          <w:p w14:paraId="2D878D3F" w14:textId="77777777" w:rsidR="00D620D7" w:rsidRPr="004040BF" w:rsidRDefault="006D63A0" w:rsidP="00A00926">
            <w:pPr>
              <w:pStyle w:val="-0"/>
              <w:ind w:firstLine="0"/>
              <w:jc w:val="left"/>
              <w:rPr>
                <w:szCs w:val="24"/>
              </w:rPr>
            </w:pPr>
            <w:r w:rsidRPr="004040BF">
              <w:rPr>
                <w:szCs w:val="24"/>
              </w:rPr>
              <w:t>Правильное решение задания – 1 балл</w:t>
            </w:r>
          </w:p>
        </w:tc>
        <w:tc>
          <w:tcPr>
            <w:tcW w:w="755" w:type="pct"/>
            <w:vAlign w:val="center"/>
          </w:tcPr>
          <w:p w14:paraId="4442684D" w14:textId="77777777" w:rsidR="00D620D7" w:rsidRPr="004040BF" w:rsidRDefault="00D620D7" w:rsidP="00A00926">
            <w:pPr>
              <w:pStyle w:val="-0"/>
              <w:ind w:firstLine="0"/>
              <w:jc w:val="center"/>
              <w:rPr>
                <w:szCs w:val="24"/>
              </w:rPr>
            </w:pPr>
            <w:r w:rsidRPr="004040BF">
              <w:rPr>
                <w:szCs w:val="24"/>
              </w:rPr>
              <w:t xml:space="preserve"> ВО 18</w:t>
            </w:r>
          </w:p>
        </w:tc>
      </w:tr>
      <w:tr w:rsidR="00D620D7" w:rsidRPr="00EB6E03" w14:paraId="27E4D872" w14:textId="77777777" w:rsidTr="008E1E86">
        <w:trPr>
          <w:trHeight w:val="383"/>
        </w:trPr>
        <w:tc>
          <w:tcPr>
            <w:tcW w:w="2961" w:type="pct"/>
          </w:tcPr>
          <w:p w14:paraId="4A68E7EE" w14:textId="77777777" w:rsidR="00D620D7" w:rsidRPr="00494DA3" w:rsidRDefault="001A690D" w:rsidP="00444FC8">
            <w:pPr>
              <w:pStyle w:val="a5"/>
            </w:pPr>
            <w:r w:rsidRPr="001A690D">
              <w:t>Знание</w:t>
            </w:r>
            <w:r w:rsidR="00D620D7" w:rsidRPr="00494DA3">
              <w:t>. Требования к организации рабочего места при выполнении работ.</w:t>
            </w:r>
          </w:p>
        </w:tc>
        <w:tc>
          <w:tcPr>
            <w:tcW w:w="1284" w:type="pct"/>
            <w:vAlign w:val="center"/>
          </w:tcPr>
          <w:p w14:paraId="35967405" w14:textId="77777777" w:rsidR="00D620D7" w:rsidRPr="00494DA3" w:rsidRDefault="006D63A0" w:rsidP="00A00926">
            <w:pPr>
              <w:pStyle w:val="-0"/>
              <w:ind w:firstLine="0"/>
              <w:jc w:val="left"/>
              <w:rPr>
                <w:szCs w:val="24"/>
              </w:rPr>
            </w:pPr>
            <w:r w:rsidRPr="006D63A0">
              <w:rPr>
                <w:szCs w:val="24"/>
              </w:rPr>
              <w:t>Правильное решение задания – 1 балл</w:t>
            </w:r>
          </w:p>
        </w:tc>
        <w:tc>
          <w:tcPr>
            <w:tcW w:w="755" w:type="pct"/>
            <w:vAlign w:val="center"/>
          </w:tcPr>
          <w:p w14:paraId="67EDC67F" w14:textId="77777777" w:rsidR="00D620D7" w:rsidRPr="00494DA3" w:rsidRDefault="00D620D7" w:rsidP="00A00926">
            <w:pPr>
              <w:pStyle w:val="-0"/>
              <w:ind w:firstLine="0"/>
              <w:jc w:val="center"/>
              <w:rPr>
                <w:szCs w:val="24"/>
              </w:rPr>
            </w:pPr>
            <w:r>
              <w:rPr>
                <w:szCs w:val="24"/>
              </w:rPr>
              <w:t>ВО 19</w:t>
            </w:r>
          </w:p>
        </w:tc>
      </w:tr>
      <w:tr w:rsidR="00D620D7" w:rsidRPr="00EB6E03" w14:paraId="1B0EC080" w14:textId="77777777" w:rsidTr="008E1E86">
        <w:trPr>
          <w:trHeight w:val="383"/>
        </w:trPr>
        <w:tc>
          <w:tcPr>
            <w:tcW w:w="2961" w:type="pct"/>
          </w:tcPr>
          <w:p w14:paraId="11504CE2" w14:textId="1C0BC672" w:rsidR="00D620D7" w:rsidRPr="00494DA3" w:rsidRDefault="001A690D" w:rsidP="00444FC8">
            <w:pPr>
              <w:pStyle w:val="a5"/>
            </w:pPr>
            <w:r w:rsidRPr="001A690D">
              <w:t>Знание</w:t>
            </w:r>
            <w:r w:rsidR="00D620D7" w:rsidRPr="007B79E8">
              <w:t>. Опасные и вредные производственные факторы при выполнении работ.</w:t>
            </w:r>
            <w:r w:rsidR="005E22EB" w:rsidRPr="001A690D">
              <w:t xml:space="preserve"> </w:t>
            </w:r>
          </w:p>
        </w:tc>
        <w:tc>
          <w:tcPr>
            <w:tcW w:w="1284" w:type="pct"/>
            <w:vAlign w:val="center"/>
          </w:tcPr>
          <w:p w14:paraId="50A227CF" w14:textId="77777777" w:rsidR="00D620D7" w:rsidRPr="00E72857" w:rsidRDefault="006D63A0" w:rsidP="00A00926">
            <w:pPr>
              <w:pStyle w:val="-0"/>
              <w:ind w:firstLine="0"/>
              <w:jc w:val="left"/>
              <w:rPr>
                <w:szCs w:val="24"/>
              </w:rPr>
            </w:pPr>
            <w:r w:rsidRPr="00E72857">
              <w:rPr>
                <w:szCs w:val="24"/>
              </w:rPr>
              <w:t>Правильное решение задания – 1 балл</w:t>
            </w:r>
          </w:p>
        </w:tc>
        <w:tc>
          <w:tcPr>
            <w:tcW w:w="755" w:type="pct"/>
            <w:vAlign w:val="center"/>
          </w:tcPr>
          <w:p w14:paraId="77DE0264" w14:textId="694ABF5F" w:rsidR="00060911" w:rsidRPr="00E72857" w:rsidRDefault="00D620D7" w:rsidP="00060911">
            <w:pPr>
              <w:pStyle w:val="-0"/>
              <w:ind w:firstLine="0"/>
              <w:jc w:val="center"/>
              <w:rPr>
                <w:szCs w:val="24"/>
              </w:rPr>
            </w:pPr>
            <w:r w:rsidRPr="00E72857">
              <w:rPr>
                <w:szCs w:val="24"/>
              </w:rPr>
              <w:t>В</w:t>
            </w:r>
            <w:r w:rsidR="006D63A0" w:rsidRPr="00E72857">
              <w:rPr>
                <w:szCs w:val="24"/>
              </w:rPr>
              <w:t>О</w:t>
            </w:r>
            <w:r w:rsidRPr="00E72857">
              <w:rPr>
                <w:szCs w:val="24"/>
              </w:rPr>
              <w:t xml:space="preserve"> 20</w:t>
            </w:r>
          </w:p>
        </w:tc>
      </w:tr>
      <w:tr w:rsidR="00FE7123" w:rsidRPr="00EB6E03" w14:paraId="6957EFCE" w14:textId="77777777" w:rsidTr="008E1E86">
        <w:trPr>
          <w:trHeight w:val="776"/>
        </w:trPr>
        <w:tc>
          <w:tcPr>
            <w:tcW w:w="2961" w:type="pct"/>
          </w:tcPr>
          <w:p w14:paraId="1FFB9FE1" w14:textId="77777777" w:rsidR="00FE7123" w:rsidRPr="00494DA3" w:rsidRDefault="00FE7123" w:rsidP="00444FC8">
            <w:pPr>
              <w:pStyle w:val="a5"/>
            </w:pPr>
            <w:r w:rsidRPr="001A690D">
              <w:t>Знание</w:t>
            </w:r>
            <w:r w:rsidRPr="00494DA3">
              <w:t>. Правила производственной санитарии.</w:t>
            </w:r>
          </w:p>
        </w:tc>
        <w:tc>
          <w:tcPr>
            <w:tcW w:w="1284" w:type="pct"/>
            <w:vAlign w:val="center"/>
          </w:tcPr>
          <w:p w14:paraId="1331491E" w14:textId="77777777" w:rsidR="00FE7123" w:rsidRPr="00181D7C" w:rsidRDefault="00FE7123" w:rsidP="00FE7123">
            <w:pPr>
              <w:pStyle w:val="-0"/>
              <w:ind w:firstLine="0"/>
              <w:jc w:val="left"/>
              <w:rPr>
                <w:szCs w:val="24"/>
              </w:rPr>
            </w:pPr>
            <w:r w:rsidRPr="00181D7C">
              <w:rPr>
                <w:szCs w:val="24"/>
              </w:rPr>
              <w:t>Правильное решение задания – 1 балл</w:t>
            </w:r>
          </w:p>
        </w:tc>
        <w:tc>
          <w:tcPr>
            <w:tcW w:w="755" w:type="pct"/>
            <w:vAlign w:val="center"/>
          </w:tcPr>
          <w:p w14:paraId="64CEB739" w14:textId="77777777" w:rsidR="00FE7123" w:rsidRPr="00181D7C" w:rsidRDefault="00FE7123" w:rsidP="00FE7123">
            <w:pPr>
              <w:pStyle w:val="-0"/>
              <w:ind w:firstLine="0"/>
              <w:jc w:val="center"/>
              <w:rPr>
                <w:szCs w:val="24"/>
              </w:rPr>
            </w:pPr>
            <w:r w:rsidRPr="00181D7C">
              <w:rPr>
                <w:szCs w:val="24"/>
              </w:rPr>
              <w:t>ВО 21</w:t>
            </w:r>
          </w:p>
        </w:tc>
      </w:tr>
      <w:tr w:rsidR="00FE7123" w:rsidRPr="00EB6E03" w14:paraId="71DF72E1" w14:textId="77777777" w:rsidTr="008E1E86">
        <w:trPr>
          <w:trHeight w:val="776"/>
        </w:trPr>
        <w:tc>
          <w:tcPr>
            <w:tcW w:w="2961" w:type="pct"/>
          </w:tcPr>
          <w:p w14:paraId="6D979377" w14:textId="77777777" w:rsidR="00FE7123" w:rsidRPr="00494DA3" w:rsidRDefault="00FE7123" w:rsidP="00444FC8">
            <w:pPr>
              <w:pStyle w:val="a5"/>
            </w:pPr>
            <w:r w:rsidRPr="001A690D">
              <w:t>Знание</w:t>
            </w:r>
            <w:r w:rsidRPr="004C206D">
              <w:t>. Виды и правила применения для безопасного проведения работ средств индивидуальной защиты.</w:t>
            </w:r>
          </w:p>
        </w:tc>
        <w:tc>
          <w:tcPr>
            <w:tcW w:w="1284" w:type="pct"/>
            <w:vAlign w:val="center"/>
          </w:tcPr>
          <w:p w14:paraId="6B013011" w14:textId="77777777" w:rsidR="00FE7123" w:rsidRPr="005203A9" w:rsidRDefault="00FE7123" w:rsidP="00FE7123">
            <w:pPr>
              <w:pStyle w:val="-0"/>
              <w:ind w:firstLine="0"/>
              <w:jc w:val="left"/>
              <w:rPr>
                <w:szCs w:val="24"/>
              </w:rPr>
            </w:pPr>
            <w:r w:rsidRPr="005203A9">
              <w:rPr>
                <w:szCs w:val="24"/>
              </w:rPr>
              <w:t>Правильное решение задания – 1 балл</w:t>
            </w:r>
          </w:p>
        </w:tc>
        <w:tc>
          <w:tcPr>
            <w:tcW w:w="755" w:type="pct"/>
            <w:vAlign w:val="center"/>
          </w:tcPr>
          <w:p w14:paraId="279DF57D" w14:textId="77777777" w:rsidR="00FE7123" w:rsidRPr="005203A9" w:rsidRDefault="00FE7123" w:rsidP="00FE7123">
            <w:pPr>
              <w:pStyle w:val="-0"/>
              <w:ind w:firstLine="0"/>
              <w:jc w:val="center"/>
              <w:rPr>
                <w:szCs w:val="24"/>
              </w:rPr>
            </w:pPr>
            <w:r w:rsidRPr="005203A9">
              <w:rPr>
                <w:szCs w:val="24"/>
              </w:rPr>
              <w:t>ВО 22</w:t>
            </w:r>
          </w:p>
        </w:tc>
      </w:tr>
      <w:tr w:rsidR="00FE7123" w:rsidRPr="00EB6E03" w14:paraId="2AD15CA8" w14:textId="77777777" w:rsidTr="008E1E86">
        <w:trPr>
          <w:trHeight w:val="1614"/>
        </w:trPr>
        <w:tc>
          <w:tcPr>
            <w:tcW w:w="2961" w:type="pct"/>
            <w:vMerge w:val="restart"/>
          </w:tcPr>
          <w:p w14:paraId="244723F7" w14:textId="77777777" w:rsidR="00FE7123" w:rsidRDefault="00FE7123" w:rsidP="00444FC8">
            <w:pPr>
              <w:pStyle w:val="a5"/>
              <w:rPr>
                <w:szCs w:val="24"/>
              </w:rPr>
            </w:pPr>
            <w:r w:rsidRPr="001A690D">
              <w:rPr>
                <w:szCs w:val="24"/>
              </w:rPr>
              <w:t>Знание</w:t>
            </w:r>
            <w:r w:rsidRPr="00494DA3">
              <w:rPr>
                <w:szCs w:val="24"/>
              </w:rPr>
              <w:t xml:space="preserve">. </w:t>
            </w:r>
            <w:r w:rsidRPr="007B79E8">
              <w:rPr>
                <w:szCs w:val="24"/>
              </w:rPr>
              <w:t>Технология выполнения работ по пайке паяльниками</w:t>
            </w:r>
            <w:r>
              <w:rPr>
                <w:szCs w:val="24"/>
              </w:rPr>
              <w:t>.</w:t>
            </w:r>
          </w:p>
          <w:p w14:paraId="583B88E1" w14:textId="77777777" w:rsidR="00FE7123" w:rsidRDefault="00FE7123" w:rsidP="00444FC8">
            <w:pPr>
              <w:pStyle w:val="a5"/>
              <w:rPr>
                <w:szCs w:val="24"/>
              </w:rPr>
            </w:pPr>
            <w:r w:rsidRPr="001A690D">
              <w:rPr>
                <w:szCs w:val="24"/>
              </w:rPr>
              <w:t>Знание</w:t>
            </w:r>
            <w:r w:rsidRPr="0013783F">
              <w:rPr>
                <w:szCs w:val="24"/>
              </w:rPr>
              <w:t>. Способы определения температуры нагрева электрорадиоэлементов при пайке.</w:t>
            </w:r>
          </w:p>
          <w:p w14:paraId="7EFF0AE2" w14:textId="77777777" w:rsidR="00FE7123" w:rsidRDefault="00FE7123" w:rsidP="00444FC8">
            <w:pPr>
              <w:pStyle w:val="a5"/>
              <w:rPr>
                <w:szCs w:val="24"/>
              </w:rPr>
            </w:pPr>
            <w:r w:rsidRPr="001A690D">
              <w:rPr>
                <w:szCs w:val="24"/>
              </w:rPr>
              <w:t>Знание</w:t>
            </w:r>
            <w:r w:rsidRPr="006B1A7C">
              <w:rPr>
                <w:szCs w:val="24"/>
              </w:rPr>
              <w:t>. Назначение и правила эксплуатации приспособлений, применяемых при пайке паяльниками.</w:t>
            </w:r>
          </w:p>
          <w:p w14:paraId="19517691" w14:textId="77777777" w:rsidR="00FE7123" w:rsidRPr="00494DA3" w:rsidRDefault="00FE7123" w:rsidP="00444FC8">
            <w:pPr>
              <w:pStyle w:val="a5"/>
              <w:rPr>
                <w:szCs w:val="24"/>
              </w:rPr>
            </w:pPr>
            <w:r w:rsidRPr="001A690D">
              <w:rPr>
                <w:szCs w:val="24"/>
              </w:rPr>
              <w:t>Знание</w:t>
            </w:r>
            <w:r w:rsidRPr="006B1A7C">
              <w:rPr>
                <w:szCs w:val="24"/>
              </w:rPr>
              <w:t>. Назначение и правила эксплуатации контрольно-измерительных приборов и оборудования, применяемых для контроля паяного соединения.</w:t>
            </w:r>
          </w:p>
        </w:tc>
        <w:tc>
          <w:tcPr>
            <w:tcW w:w="1284" w:type="pct"/>
            <w:vAlign w:val="center"/>
          </w:tcPr>
          <w:p w14:paraId="653E52E5" w14:textId="7C84B4AF" w:rsidR="00FE7123" w:rsidRPr="00494DA3" w:rsidRDefault="00215497" w:rsidP="00FE7123">
            <w:pPr>
              <w:pStyle w:val="-0"/>
              <w:ind w:firstLine="0"/>
              <w:jc w:val="left"/>
              <w:rPr>
                <w:szCs w:val="24"/>
              </w:rPr>
            </w:pPr>
            <w:r w:rsidRPr="00215497">
              <w:rPr>
                <w:szCs w:val="24"/>
              </w:rPr>
              <w:t>Правильное решение задания – 2 балла</w:t>
            </w:r>
          </w:p>
        </w:tc>
        <w:tc>
          <w:tcPr>
            <w:tcW w:w="755" w:type="pct"/>
            <w:vAlign w:val="center"/>
          </w:tcPr>
          <w:p w14:paraId="22FEFA34" w14:textId="262BB95B" w:rsidR="00FE7123" w:rsidRPr="00494DA3" w:rsidRDefault="00FE7123" w:rsidP="00FE7123">
            <w:pPr>
              <w:pStyle w:val="-0"/>
              <w:ind w:firstLine="0"/>
              <w:jc w:val="center"/>
              <w:rPr>
                <w:szCs w:val="24"/>
              </w:rPr>
            </w:pPr>
            <w:r>
              <w:rPr>
                <w:szCs w:val="24"/>
              </w:rPr>
              <w:t>УС 23</w:t>
            </w:r>
            <w:r w:rsidR="00496F3E">
              <w:rPr>
                <w:szCs w:val="24"/>
              </w:rPr>
              <w:t>*</w:t>
            </w:r>
          </w:p>
        </w:tc>
      </w:tr>
      <w:tr w:rsidR="00FE7123" w:rsidRPr="00EB6E03" w14:paraId="1656B5F5" w14:textId="77777777" w:rsidTr="008E1E86">
        <w:trPr>
          <w:trHeight w:val="383"/>
        </w:trPr>
        <w:tc>
          <w:tcPr>
            <w:tcW w:w="2961" w:type="pct"/>
            <w:vMerge/>
          </w:tcPr>
          <w:p w14:paraId="3CDC629D" w14:textId="77777777" w:rsidR="00FE7123" w:rsidRPr="00494DA3" w:rsidRDefault="00FE7123" w:rsidP="00444FC8">
            <w:pPr>
              <w:pStyle w:val="a5"/>
              <w:rPr>
                <w:szCs w:val="24"/>
              </w:rPr>
            </w:pPr>
          </w:p>
        </w:tc>
        <w:tc>
          <w:tcPr>
            <w:tcW w:w="1284" w:type="pct"/>
            <w:vAlign w:val="center"/>
          </w:tcPr>
          <w:p w14:paraId="6DBFE2BF" w14:textId="638BC75C" w:rsidR="00FE7123" w:rsidRPr="00494DA3" w:rsidRDefault="00215497" w:rsidP="00FE7123">
            <w:pPr>
              <w:pStyle w:val="-0"/>
              <w:ind w:firstLine="0"/>
              <w:jc w:val="left"/>
              <w:rPr>
                <w:szCs w:val="24"/>
              </w:rPr>
            </w:pPr>
            <w:r w:rsidRPr="00215497">
              <w:rPr>
                <w:szCs w:val="24"/>
              </w:rPr>
              <w:t>Правильное решение задания – 1 балл</w:t>
            </w:r>
          </w:p>
        </w:tc>
        <w:tc>
          <w:tcPr>
            <w:tcW w:w="755" w:type="pct"/>
            <w:vAlign w:val="center"/>
          </w:tcPr>
          <w:p w14:paraId="756A9EB0" w14:textId="76729246" w:rsidR="00FE7123" w:rsidRPr="00494DA3" w:rsidRDefault="00215497" w:rsidP="00FE7123">
            <w:pPr>
              <w:pStyle w:val="-0"/>
              <w:ind w:firstLine="0"/>
              <w:jc w:val="center"/>
              <w:rPr>
                <w:szCs w:val="24"/>
              </w:rPr>
            </w:pPr>
            <w:r>
              <w:rPr>
                <w:szCs w:val="24"/>
              </w:rPr>
              <w:t xml:space="preserve">ВО </w:t>
            </w:r>
            <w:r w:rsidR="00FE7123">
              <w:rPr>
                <w:szCs w:val="24"/>
              </w:rPr>
              <w:t>24</w:t>
            </w:r>
            <w:r w:rsidR="00496F3E">
              <w:rPr>
                <w:szCs w:val="24"/>
              </w:rPr>
              <w:t>*</w:t>
            </w:r>
          </w:p>
        </w:tc>
      </w:tr>
      <w:tr w:rsidR="00FE7123" w:rsidRPr="00EB6E03" w14:paraId="755AB353" w14:textId="77777777" w:rsidTr="008E1E86">
        <w:trPr>
          <w:trHeight w:val="591"/>
        </w:trPr>
        <w:tc>
          <w:tcPr>
            <w:tcW w:w="2961" w:type="pct"/>
            <w:vMerge w:val="restart"/>
          </w:tcPr>
          <w:p w14:paraId="178F40C3" w14:textId="77777777" w:rsidR="00FE7123" w:rsidRDefault="00FE7123" w:rsidP="00444FC8">
            <w:pPr>
              <w:pStyle w:val="a5"/>
            </w:pPr>
            <w:r w:rsidRPr="001A690D">
              <w:t>Знание</w:t>
            </w:r>
            <w:r w:rsidRPr="00494DA3">
              <w:t xml:space="preserve">. </w:t>
            </w:r>
            <w:r w:rsidRPr="007B79E8">
              <w:t>Требования, предъявляемые к паяным соединениям</w:t>
            </w:r>
            <w:r>
              <w:t>.</w:t>
            </w:r>
          </w:p>
          <w:p w14:paraId="6DB43AA0" w14:textId="77777777" w:rsidR="00FE7123" w:rsidRDefault="00FE7123" w:rsidP="00444FC8">
            <w:pPr>
              <w:pStyle w:val="a5"/>
            </w:pPr>
          </w:p>
          <w:p w14:paraId="3639F866" w14:textId="77777777" w:rsidR="00FE7123" w:rsidRDefault="00FE7123" w:rsidP="00444FC8">
            <w:pPr>
              <w:pStyle w:val="a5"/>
            </w:pPr>
          </w:p>
          <w:p w14:paraId="68FB26A9" w14:textId="77777777" w:rsidR="00FE7123" w:rsidRPr="00494DA3" w:rsidRDefault="00FE7123" w:rsidP="00444FC8">
            <w:pPr>
              <w:pStyle w:val="a5"/>
            </w:pPr>
          </w:p>
        </w:tc>
        <w:tc>
          <w:tcPr>
            <w:tcW w:w="1284" w:type="pct"/>
            <w:vMerge w:val="restart"/>
            <w:vAlign w:val="center"/>
          </w:tcPr>
          <w:p w14:paraId="060717C9" w14:textId="77777777" w:rsidR="00FE7123" w:rsidRPr="00C11D91" w:rsidRDefault="00FE7123" w:rsidP="00FE7123">
            <w:pPr>
              <w:pStyle w:val="-0"/>
              <w:ind w:firstLine="0"/>
              <w:jc w:val="left"/>
              <w:rPr>
                <w:szCs w:val="24"/>
              </w:rPr>
            </w:pPr>
            <w:r w:rsidRPr="00C11D91">
              <w:rPr>
                <w:szCs w:val="24"/>
              </w:rPr>
              <w:t>Правильное решение задания – 1 балл</w:t>
            </w:r>
          </w:p>
        </w:tc>
        <w:tc>
          <w:tcPr>
            <w:tcW w:w="755" w:type="pct"/>
            <w:vAlign w:val="center"/>
          </w:tcPr>
          <w:p w14:paraId="59282D32" w14:textId="24628CCE" w:rsidR="00FE7123" w:rsidRPr="00494DA3" w:rsidRDefault="00FE7123" w:rsidP="00FE7123">
            <w:pPr>
              <w:pStyle w:val="-0"/>
              <w:ind w:firstLine="0"/>
              <w:jc w:val="center"/>
              <w:rPr>
                <w:szCs w:val="24"/>
              </w:rPr>
            </w:pPr>
            <w:r>
              <w:rPr>
                <w:szCs w:val="24"/>
              </w:rPr>
              <w:t>ВО 25</w:t>
            </w:r>
            <w:r w:rsidR="00496F3E">
              <w:rPr>
                <w:szCs w:val="24"/>
              </w:rPr>
              <w:t>*</w:t>
            </w:r>
          </w:p>
        </w:tc>
      </w:tr>
      <w:tr w:rsidR="00FE7123" w:rsidRPr="00EB6E03" w14:paraId="60F6B5D8" w14:textId="77777777" w:rsidTr="008E1E86">
        <w:trPr>
          <w:trHeight w:val="383"/>
        </w:trPr>
        <w:tc>
          <w:tcPr>
            <w:tcW w:w="2961" w:type="pct"/>
            <w:vMerge/>
          </w:tcPr>
          <w:p w14:paraId="339E6107" w14:textId="77777777" w:rsidR="00FE7123" w:rsidRPr="00494DA3" w:rsidRDefault="00FE7123" w:rsidP="00444FC8">
            <w:pPr>
              <w:pStyle w:val="a5"/>
            </w:pPr>
          </w:p>
        </w:tc>
        <w:tc>
          <w:tcPr>
            <w:tcW w:w="1284" w:type="pct"/>
            <w:vMerge/>
            <w:vAlign w:val="center"/>
          </w:tcPr>
          <w:p w14:paraId="5DFD1658" w14:textId="77777777" w:rsidR="00FE7123" w:rsidRPr="00494DA3" w:rsidRDefault="00FE7123" w:rsidP="00FE7123">
            <w:pPr>
              <w:pStyle w:val="-0"/>
              <w:ind w:firstLine="0"/>
              <w:jc w:val="left"/>
              <w:rPr>
                <w:szCs w:val="24"/>
              </w:rPr>
            </w:pPr>
          </w:p>
        </w:tc>
        <w:tc>
          <w:tcPr>
            <w:tcW w:w="755" w:type="pct"/>
            <w:vAlign w:val="center"/>
          </w:tcPr>
          <w:p w14:paraId="514F0EC6" w14:textId="77777777" w:rsidR="00FE7123" w:rsidRPr="00494DA3" w:rsidRDefault="00FE7123" w:rsidP="00FE7123">
            <w:pPr>
              <w:pStyle w:val="-0"/>
              <w:ind w:firstLine="0"/>
              <w:jc w:val="center"/>
              <w:rPr>
                <w:szCs w:val="24"/>
              </w:rPr>
            </w:pPr>
            <w:r>
              <w:rPr>
                <w:szCs w:val="24"/>
              </w:rPr>
              <w:t>ВО 26</w:t>
            </w:r>
          </w:p>
        </w:tc>
      </w:tr>
      <w:tr w:rsidR="00B866D3" w:rsidRPr="00EB6E03" w14:paraId="581D61D0" w14:textId="77777777" w:rsidTr="008E1E86">
        <w:trPr>
          <w:trHeight w:val="471"/>
        </w:trPr>
        <w:tc>
          <w:tcPr>
            <w:tcW w:w="2961" w:type="pct"/>
            <w:vMerge w:val="restart"/>
          </w:tcPr>
          <w:p w14:paraId="73AAF93B" w14:textId="77777777" w:rsidR="00B866D3" w:rsidRPr="00494DA3" w:rsidRDefault="00B866D3" w:rsidP="00444FC8">
            <w:pPr>
              <w:pStyle w:val="a5"/>
            </w:pPr>
            <w:r w:rsidRPr="001A690D">
              <w:t>Знание</w:t>
            </w:r>
            <w:r w:rsidRPr="00494DA3">
              <w:t>. Марки и характеристики проводов.</w:t>
            </w:r>
          </w:p>
        </w:tc>
        <w:tc>
          <w:tcPr>
            <w:tcW w:w="1284" w:type="pct"/>
            <w:vMerge w:val="restart"/>
            <w:vAlign w:val="center"/>
          </w:tcPr>
          <w:p w14:paraId="01283D81" w14:textId="09F12C92" w:rsidR="00B866D3" w:rsidRPr="008D5B2C" w:rsidRDefault="00B866D3" w:rsidP="00A8266E">
            <w:pPr>
              <w:pStyle w:val="-0"/>
              <w:ind w:firstLine="0"/>
              <w:jc w:val="left"/>
              <w:rPr>
                <w:szCs w:val="24"/>
              </w:rPr>
            </w:pPr>
            <w:r w:rsidRPr="008D5B2C">
              <w:rPr>
                <w:szCs w:val="24"/>
              </w:rPr>
              <w:t>Правильное решение задания – 1 балл</w:t>
            </w:r>
          </w:p>
        </w:tc>
        <w:tc>
          <w:tcPr>
            <w:tcW w:w="755" w:type="pct"/>
            <w:vAlign w:val="center"/>
          </w:tcPr>
          <w:p w14:paraId="7FCC3515" w14:textId="74C96F7E" w:rsidR="00B866D3" w:rsidRPr="008D5B2C" w:rsidRDefault="00B866D3" w:rsidP="00A8266E">
            <w:pPr>
              <w:pStyle w:val="-0"/>
              <w:ind w:firstLine="0"/>
              <w:jc w:val="center"/>
              <w:rPr>
                <w:szCs w:val="24"/>
              </w:rPr>
            </w:pPr>
            <w:r w:rsidRPr="008D5B2C">
              <w:rPr>
                <w:szCs w:val="24"/>
              </w:rPr>
              <w:t>ВО 27</w:t>
            </w:r>
          </w:p>
        </w:tc>
      </w:tr>
      <w:tr w:rsidR="00B866D3" w:rsidRPr="00EB6E03" w14:paraId="61A4D718" w14:textId="77777777" w:rsidTr="008E1E86">
        <w:trPr>
          <w:trHeight w:val="383"/>
        </w:trPr>
        <w:tc>
          <w:tcPr>
            <w:tcW w:w="2961" w:type="pct"/>
            <w:vMerge/>
          </w:tcPr>
          <w:p w14:paraId="7A3E3F40" w14:textId="77777777" w:rsidR="00B866D3" w:rsidRPr="00494DA3" w:rsidRDefault="00B866D3" w:rsidP="00444FC8">
            <w:pPr>
              <w:pStyle w:val="a5"/>
            </w:pPr>
          </w:p>
        </w:tc>
        <w:tc>
          <w:tcPr>
            <w:tcW w:w="1284" w:type="pct"/>
            <w:vMerge/>
            <w:vAlign w:val="center"/>
          </w:tcPr>
          <w:p w14:paraId="410D8086" w14:textId="7E16B513" w:rsidR="00B866D3" w:rsidRPr="005203A9" w:rsidRDefault="00B866D3" w:rsidP="00A8266E">
            <w:pPr>
              <w:pStyle w:val="-0"/>
              <w:ind w:firstLine="0"/>
              <w:jc w:val="left"/>
              <w:rPr>
                <w:szCs w:val="24"/>
              </w:rPr>
            </w:pPr>
          </w:p>
        </w:tc>
        <w:tc>
          <w:tcPr>
            <w:tcW w:w="755" w:type="pct"/>
            <w:vAlign w:val="center"/>
          </w:tcPr>
          <w:p w14:paraId="3E085B56" w14:textId="77777777" w:rsidR="00B866D3" w:rsidRPr="005203A9" w:rsidRDefault="00B866D3" w:rsidP="00A8266E">
            <w:pPr>
              <w:pStyle w:val="-0"/>
              <w:ind w:firstLine="0"/>
              <w:jc w:val="center"/>
              <w:rPr>
                <w:szCs w:val="24"/>
              </w:rPr>
            </w:pPr>
            <w:r w:rsidRPr="005203A9">
              <w:rPr>
                <w:szCs w:val="24"/>
              </w:rPr>
              <w:t>ВО 28</w:t>
            </w:r>
          </w:p>
        </w:tc>
      </w:tr>
      <w:tr w:rsidR="00A8266E" w:rsidRPr="00EB6E03" w14:paraId="79770A15" w14:textId="77777777" w:rsidTr="008E1E86">
        <w:trPr>
          <w:trHeight w:val="383"/>
        </w:trPr>
        <w:tc>
          <w:tcPr>
            <w:tcW w:w="2961" w:type="pct"/>
            <w:vMerge w:val="restart"/>
          </w:tcPr>
          <w:p w14:paraId="0BDCA04B" w14:textId="77777777" w:rsidR="00A8266E" w:rsidRPr="00494DA3" w:rsidRDefault="00A8266E" w:rsidP="00444FC8">
            <w:pPr>
              <w:pStyle w:val="a5"/>
            </w:pPr>
            <w:r w:rsidRPr="001A690D">
              <w:t>Знание</w:t>
            </w:r>
            <w:r w:rsidRPr="00494DA3">
              <w:t xml:space="preserve">. </w:t>
            </w:r>
            <w:r w:rsidRPr="009B4502">
              <w:t>Основы процесса микросварки</w:t>
            </w:r>
            <w:r>
              <w:t>.</w:t>
            </w:r>
          </w:p>
        </w:tc>
        <w:tc>
          <w:tcPr>
            <w:tcW w:w="1284" w:type="pct"/>
            <w:vAlign w:val="center"/>
          </w:tcPr>
          <w:p w14:paraId="29FE184B" w14:textId="36ABFBF3" w:rsidR="00A8266E" w:rsidRPr="00C11D91" w:rsidRDefault="00215497" w:rsidP="00A8266E">
            <w:pPr>
              <w:pStyle w:val="-0"/>
              <w:ind w:firstLine="0"/>
              <w:jc w:val="left"/>
              <w:rPr>
                <w:szCs w:val="24"/>
              </w:rPr>
            </w:pPr>
            <w:r w:rsidRPr="00215497">
              <w:rPr>
                <w:szCs w:val="24"/>
              </w:rPr>
              <w:t>Правильное решение задания – 2 балла</w:t>
            </w:r>
          </w:p>
        </w:tc>
        <w:tc>
          <w:tcPr>
            <w:tcW w:w="755" w:type="pct"/>
            <w:vAlign w:val="center"/>
          </w:tcPr>
          <w:p w14:paraId="13F6ADD2" w14:textId="73C07A99" w:rsidR="00A8266E" w:rsidRPr="00494DA3" w:rsidRDefault="00215497" w:rsidP="00A8266E">
            <w:pPr>
              <w:pStyle w:val="-0"/>
              <w:ind w:firstLine="0"/>
              <w:jc w:val="center"/>
              <w:rPr>
                <w:szCs w:val="24"/>
              </w:rPr>
            </w:pPr>
            <w:r>
              <w:rPr>
                <w:szCs w:val="24"/>
              </w:rPr>
              <w:t>УС</w:t>
            </w:r>
            <w:r w:rsidR="00A8266E">
              <w:rPr>
                <w:szCs w:val="24"/>
              </w:rPr>
              <w:t xml:space="preserve"> 29</w:t>
            </w:r>
            <w:r w:rsidR="00496F3E">
              <w:rPr>
                <w:szCs w:val="24"/>
              </w:rPr>
              <w:t>*</w:t>
            </w:r>
          </w:p>
        </w:tc>
      </w:tr>
      <w:tr w:rsidR="00A8266E" w:rsidRPr="00EB6E03" w14:paraId="4CCC33CD" w14:textId="77777777" w:rsidTr="008E1E86">
        <w:trPr>
          <w:trHeight w:val="383"/>
        </w:trPr>
        <w:tc>
          <w:tcPr>
            <w:tcW w:w="2961" w:type="pct"/>
            <w:vMerge/>
          </w:tcPr>
          <w:p w14:paraId="66CABBB1" w14:textId="77777777" w:rsidR="00A8266E" w:rsidRPr="00494DA3" w:rsidRDefault="00A8266E" w:rsidP="00444FC8">
            <w:pPr>
              <w:pStyle w:val="a5"/>
            </w:pPr>
          </w:p>
        </w:tc>
        <w:tc>
          <w:tcPr>
            <w:tcW w:w="1284" w:type="pct"/>
            <w:vAlign w:val="center"/>
          </w:tcPr>
          <w:p w14:paraId="0A8F5D14" w14:textId="759888E8" w:rsidR="00A8266E" w:rsidRPr="00494DA3" w:rsidRDefault="00215497" w:rsidP="00A8266E">
            <w:pPr>
              <w:pStyle w:val="-0"/>
              <w:ind w:firstLine="0"/>
              <w:jc w:val="left"/>
              <w:rPr>
                <w:szCs w:val="24"/>
              </w:rPr>
            </w:pPr>
            <w:r w:rsidRPr="00215497">
              <w:rPr>
                <w:szCs w:val="24"/>
              </w:rPr>
              <w:t>Правильное решение задания – 1 балл</w:t>
            </w:r>
          </w:p>
        </w:tc>
        <w:tc>
          <w:tcPr>
            <w:tcW w:w="755" w:type="pct"/>
            <w:vAlign w:val="center"/>
          </w:tcPr>
          <w:p w14:paraId="38F291B2" w14:textId="77777777" w:rsidR="00A8266E" w:rsidRPr="00494DA3" w:rsidRDefault="00A8266E" w:rsidP="00A8266E">
            <w:pPr>
              <w:pStyle w:val="-0"/>
              <w:ind w:firstLine="0"/>
              <w:jc w:val="center"/>
              <w:rPr>
                <w:szCs w:val="24"/>
              </w:rPr>
            </w:pPr>
            <w:r>
              <w:rPr>
                <w:szCs w:val="24"/>
              </w:rPr>
              <w:t>ВО 30</w:t>
            </w:r>
          </w:p>
        </w:tc>
      </w:tr>
      <w:tr w:rsidR="00A8266E" w:rsidRPr="00EB6E03" w14:paraId="5EE69F7D" w14:textId="77777777" w:rsidTr="008E1E86">
        <w:trPr>
          <w:trHeight w:val="587"/>
        </w:trPr>
        <w:tc>
          <w:tcPr>
            <w:tcW w:w="2961" w:type="pct"/>
            <w:vMerge w:val="restart"/>
          </w:tcPr>
          <w:p w14:paraId="50EC2D04" w14:textId="77777777" w:rsidR="00A8266E" w:rsidRPr="00494DA3" w:rsidRDefault="00A8266E" w:rsidP="00444FC8">
            <w:pPr>
              <w:pStyle w:val="a5"/>
            </w:pPr>
            <w:r w:rsidRPr="001A690D">
              <w:t>Знание</w:t>
            </w:r>
            <w:r w:rsidRPr="00494DA3">
              <w:t xml:space="preserve">. </w:t>
            </w:r>
            <w:r w:rsidRPr="009B4502">
              <w:t>Виды и назначение свариваемых соеди</w:t>
            </w:r>
            <w:r w:rsidRPr="009B4502">
              <w:lastRenderedPageBreak/>
              <w:t>нений</w:t>
            </w:r>
            <w:r>
              <w:t>.</w:t>
            </w:r>
          </w:p>
        </w:tc>
        <w:tc>
          <w:tcPr>
            <w:tcW w:w="1284" w:type="pct"/>
            <w:vMerge w:val="restart"/>
            <w:vAlign w:val="center"/>
          </w:tcPr>
          <w:p w14:paraId="0F87E1BA" w14:textId="77777777" w:rsidR="00A8266E" w:rsidRPr="00C11D91" w:rsidRDefault="00A8266E" w:rsidP="00A8266E">
            <w:pPr>
              <w:pStyle w:val="-0"/>
              <w:ind w:firstLine="0"/>
              <w:jc w:val="left"/>
              <w:rPr>
                <w:szCs w:val="24"/>
              </w:rPr>
            </w:pPr>
            <w:r w:rsidRPr="00C11D91">
              <w:rPr>
                <w:szCs w:val="24"/>
              </w:rPr>
              <w:lastRenderedPageBreak/>
              <w:t>Правильное решение задания – 1 балл</w:t>
            </w:r>
          </w:p>
        </w:tc>
        <w:tc>
          <w:tcPr>
            <w:tcW w:w="755" w:type="pct"/>
            <w:vAlign w:val="center"/>
          </w:tcPr>
          <w:p w14:paraId="6AEB45EE" w14:textId="77777777" w:rsidR="00A8266E" w:rsidRPr="00494DA3" w:rsidRDefault="00A8266E" w:rsidP="00A8266E">
            <w:pPr>
              <w:pStyle w:val="-0"/>
              <w:ind w:firstLine="0"/>
              <w:jc w:val="center"/>
              <w:rPr>
                <w:szCs w:val="24"/>
              </w:rPr>
            </w:pPr>
            <w:r>
              <w:rPr>
                <w:szCs w:val="24"/>
              </w:rPr>
              <w:t>ВО 31</w:t>
            </w:r>
          </w:p>
        </w:tc>
      </w:tr>
      <w:tr w:rsidR="00A8266E" w:rsidRPr="00EB6E03" w14:paraId="7184E7F2" w14:textId="77777777" w:rsidTr="008E1E86">
        <w:trPr>
          <w:trHeight w:val="383"/>
        </w:trPr>
        <w:tc>
          <w:tcPr>
            <w:tcW w:w="2961" w:type="pct"/>
            <w:vMerge/>
          </w:tcPr>
          <w:p w14:paraId="50816B21" w14:textId="77777777" w:rsidR="00A8266E" w:rsidRPr="00494DA3" w:rsidRDefault="00A8266E" w:rsidP="00444FC8">
            <w:pPr>
              <w:pStyle w:val="a5"/>
            </w:pPr>
          </w:p>
        </w:tc>
        <w:tc>
          <w:tcPr>
            <w:tcW w:w="1284" w:type="pct"/>
            <w:vMerge/>
            <w:vAlign w:val="center"/>
          </w:tcPr>
          <w:p w14:paraId="0FF7C056" w14:textId="77777777" w:rsidR="00A8266E" w:rsidRPr="00494DA3" w:rsidRDefault="00A8266E" w:rsidP="00A8266E">
            <w:pPr>
              <w:pStyle w:val="-0"/>
              <w:ind w:firstLine="0"/>
              <w:jc w:val="left"/>
              <w:rPr>
                <w:szCs w:val="24"/>
              </w:rPr>
            </w:pPr>
          </w:p>
        </w:tc>
        <w:tc>
          <w:tcPr>
            <w:tcW w:w="755" w:type="pct"/>
            <w:vAlign w:val="center"/>
          </w:tcPr>
          <w:p w14:paraId="2E9A5393" w14:textId="77777777" w:rsidR="00A8266E" w:rsidRPr="00494DA3" w:rsidRDefault="00A8266E" w:rsidP="00A8266E">
            <w:pPr>
              <w:pStyle w:val="-0"/>
              <w:ind w:firstLine="0"/>
              <w:jc w:val="center"/>
              <w:rPr>
                <w:szCs w:val="24"/>
              </w:rPr>
            </w:pPr>
            <w:r>
              <w:rPr>
                <w:szCs w:val="24"/>
              </w:rPr>
              <w:t>ВО 32</w:t>
            </w:r>
          </w:p>
        </w:tc>
      </w:tr>
      <w:tr w:rsidR="00A8266E" w:rsidRPr="00EB6E03" w14:paraId="107CCD2C" w14:textId="77777777" w:rsidTr="008E1E86">
        <w:trPr>
          <w:trHeight w:val="383"/>
        </w:trPr>
        <w:tc>
          <w:tcPr>
            <w:tcW w:w="2961" w:type="pct"/>
            <w:vMerge w:val="restart"/>
          </w:tcPr>
          <w:p w14:paraId="12C31BF0" w14:textId="77777777" w:rsidR="00A8266E" w:rsidRPr="00494DA3" w:rsidRDefault="00A8266E" w:rsidP="00444FC8">
            <w:pPr>
              <w:pStyle w:val="a5"/>
            </w:pPr>
            <w:r w:rsidRPr="001A690D">
              <w:t>Знание</w:t>
            </w:r>
            <w:r w:rsidRPr="00494DA3">
              <w:t xml:space="preserve">. </w:t>
            </w:r>
            <w:r w:rsidRPr="009B4502">
              <w:t>Технология выполнения работ по микросварке селективными методами</w:t>
            </w:r>
            <w:r>
              <w:t>.</w:t>
            </w:r>
          </w:p>
        </w:tc>
        <w:tc>
          <w:tcPr>
            <w:tcW w:w="1284" w:type="pct"/>
            <w:vAlign w:val="center"/>
          </w:tcPr>
          <w:p w14:paraId="621384C0" w14:textId="77777777" w:rsidR="00A8266E" w:rsidRPr="00494DA3" w:rsidRDefault="00A8266E" w:rsidP="00A8266E">
            <w:pPr>
              <w:pStyle w:val="-0"/>
              <w:ind w:firstLine="0"/>
              <w:jc w:val="left"/>
              <w:rPr>
                <w:szCs w:val="24"/>
              </w:rPr>
            </w:pPr>
            <w:r w:rsidRPr="006D63A0">
              <w:rPr>
                <w:szCs w:val="24"/>
              </w:rPr>
              <w:t>Правильное решение з</w:t>
            </w:r>
            <w:r>
              <w:rPr>
                <w:szCs w:val="24"/>
              </w:rPr>
              <w:t>адания – 1</w:t>
            </w:r>
            <w:r w:rsidRPr="006D63A0">
              <w:rPr>
                <w:szCs w:val="24"/>
              </w:rPr>
              <w:t xml:space="preserve"> балла</w:t>
            </w:r>
          </w:p>
        </w:tc>
        <w:tc>
          <w:tcPr>
            <w:tcW w:w="755" w:type="pct"/>
            <w:vAlign w:val="center"/>
          </w:tcPr>
          <w:p w14:paraId="21D8AD4B" w14:textId="77777777" w:rsidR="00A8266E" w:rsidRPr="00494DA3" w:rsidRDefault="00A8266E" w:rsidP="00A8266E">
            <w:pPr>
              <w:pStyle w:val="-0"/>
              <w:ind w:firstLine="0"/>
              <w:jc w:val="center"/>
              <w:rPr>
                <w:szCs w:val="24"/>
              </w:rPr>
            </w:pPr>
            <w:r>
              <w:rPr>
                <w:szCs w:val="24"/>
              </w:rPr>
              <w:t>ВО 33</w:t>
            </w:r>
          </w:p>
        </w:tc>
      </w:tr>
      <w:tr w:rsidR="00A8266E" w:rsidRPr="00EB6E03" w14:paraId="67E520B4" w14:textId="77777777" w:rsidTr="008E1E86">
        <w:trPr>
          <w:trHeight w:val="383"/>
        </w:trPr>
        <w:tc>
          <w:tcPr>
            <w:tcW w:w="2961" w:type="pct"/>
            <w:vMerge/>
          </w:tcPr>
          <w:p w14:paraId="1ED7C9EF" w14:textId="77777777" w:rsidR="00A8266E" w:rsidRPr="00494DA3" w:rsidRDefault="00A8266E" w:rsidP="00444FC8">
            <w:pPr>
              <w:pStyle w:val="a5"/>
            </w:pPr>
          </w:p>
        </w:tc>
        <w:tc>
          <w:tcPr>
            <w:tcW w:w="1284" w:type="pct"/>
            <w:vAlign w:val="center"/>
          </w:tcPr>
          <w:p w14:paraId="576A8B19" w14:textId="3C9786E4" w:rsidR="00A8266E" w:rsidRPr="00EC2E89" w:rsidRDefault="00A8266E" w:rsidP="00A8266E">
            <w:pPr>
              <w:pStyle w:val="-0"/>
              <w:ind w:firstLine="0"/>
              <w:jc w:val="left"/>
              <w:rPr>
                <w:szCs w:val="24"/>
              </w:rPr>
            </w:pPr>
            <w:r w:rsidRPr="00EC2E89">
              <w:rPr>
                <w:szCs w:val="24"/>
              </w:rPr>
              <w:t>Правильное решение задания – 2 балл</w:t>
            </w:r>
            <w:r w:rsidR="00215497" w:rsidRPr="00EC2E89">
              <w:rPr>
                <w:szCs w:val="24"/>
              </w:rPr>
              <w:t>а</w:t>
            </w:r>
          </w:p>
        </w:tc>
        <w:tc>
          <w:tcPr>
            <w:tcW w:w="755" w:type="pct"/>
            <w:vAlign w:val="center"/>
          </w:tcPr>
          <w:p w14:paraId="2D671D8B" w14:textId="3A2C2F87" w:rsidR="00A8266E" w:rsidRPr="00EC2E89" w:rsidRDefault="00A8266E" w:rsidP="00A8266E">
            <w:pPr>
              <w:pStyle w:val="-0"/>
              <w:ind w:firstLine="0"/>
              <w:jc w:val="center"/>
              <w:rPr>
                <w:szCs w:val="24"/>
              </w:rPr>
            </w:pPr>
            <w:r w:rsidRPr="00EC2E89">
              <w:rPr>
                <w:szCs w:val="24"/>
              </w:rPr>
              <w:t>УС 34</w:t>
            </w:r>
            <w:r w:rsidR="00496F3E" w:rsidRPr="00EC2E89">
              <w:rPr>
                <w:szCs w:val="24"/>
              </w:rPr>
              <w:t>*</w:t>
            </w:r>
          </w:p>
        </w:tc>
      </w:tr>
      <w:tr w:rsidR="00A8266E" w:rsidRPr="00EB6E03" w14:paraId="6B0480E1" w14:textId="77777777" w:rsidTr="008E1E86">
        <w:trPr>
          <w:trHeight w:val="724"/>
        </w:trPr>
        <w:tc>
          <w:tcPr>
            <w:tcW w:w="2961" w:type="pct"/>
            <w:vMerge w:val="restart"/>
          </w:tcPr>
          <w:p w14:paraId="5C2496F8" w14:textId="77777777" w:rsidR="00A8266E" w:rsidRPr="00444FC8" w:rsidRDefault="00A8266E" w:rsidP="00444FC8">
            <w:pPr>
              <w:pStyle w:val="a5"/>
            </w:pPr>
            <w:r w:rsidRPr="00444FC8">
              <w:t>Знание. Правила работы на установках микросварки.</w:t>
            </w:r>
          </w:p>
          <w:p w14:paraId="02C0926C" w14:textId="77777777" w:rsidR="00A8266E" w:rsidRPr="00444FC8" w:rsidRDefault="00A8266E" w:rsidP="00444FC8">
            <w:pPr>
              <w:pStyle w:val="a5"/>
            </w:pPr>
            <w:r w:rsidRPr="00444FC8">
              <w:t>Знание. Назначение и правила эксплуатации контрольно-измерительных приборов и оборудования, применяемых для контроля сварного соединения.</w:t>
            </w:r>
          </w:p>
        </w:tc>
        <w:tc>
          <w:tcPr>
            <w:tcW w:w="1284" w:type="pct"/>
            <w:vAlign w:val="center"/>
          </w:tcPr>
          <w:p w14:paraId="30BDE30C" w14:textId="0FB392F8" w:rsidR="00A8266E" w:rsidRPr="00415376" w:rsidRDefault="00215497" w:rsidP="00A8266E">
            <w:pPr>
              <w:pStyle w:val="-0"/>
              <w:ind w:firstLine="0"/>
              <w:jc w:val="left"/>
              <w:rPr>
                <w:szCs w:val="24"/>
              </w:rPr>
            </w:pPr>
            <w:r w:rsidRPr="00415376">
              <w:rPr>
                <w:szCs w:val="24"/>
              </w:rPr>
              <w:t>Правильное решение задания – 2 балла</w:t>
            </w:r>
          </w:p>
        </w:tc>
        <w:tc>
          <w:tcPr>
            <w:tcW w:w="755" w:type="pct"/>
            <w:vAlign w:val="center"/>
          </w:tcPr>
          <w:p w14:paraId="7FBC0479" w14:textId="0E844925" w:rsidR="00A8266E" w:rsidRPr="00415376" w:rsidRDefault="00215497" w:rsidP="00A8266E">
            <w:pPr>
              <w:pStyle w:val="-0"/>
              <w:ind w:firstLine="0"/>
              <w:jc w:val="center"/>
              <w:rPr>
                <w:szCs w:val="24"/>
              </w:rPr>
            </w:pPr>
            <w:r w:rsidRPr="00415376">
              <w:rPr>
                <w:szCs w:val="24"/>
              </w:rPr>
              <w:t>УС</w:t>
            </w:r>
            <w:r w:rsidR="00A8266E" w:rsidRPr="00415376">
              <w:rPr>
                <w:szCs w:val="24"/>
              </w:rPr>
              <w:t xml:space="preserve"> 35</w:t>
            </w:r>
          </w:p>
        </w:tc>
      </w:tr>
      <w:tr w:rsidR="00A8266E" w:rsidRPr="00EB6E03" w14:paraId="20413279" w14:textId="77777777" w:rsidTr="008E1E86">
        <w:trPr>
          <w:trHeight w:val="383"/>
        </w:trPr>
        <w:tc>
          <w:tcPr>
            <w:tcW w:w="2961" w:type="pct"/>
            <w:vMerge/>
          </w:tcPr>
          <w:p w14:paraId="26D1195F" w14:textId="77777777" w:rsidR="00A8266E" w:rsidRPr="00494DA3" w:rsidRDefault="00A8266E" w:rsidP="00444FC8">
            <w:pPr>
              <w:pStyle w:val="a5"/>
              <w:rPr>
                <w:szCs w:val="24"/>
              </w:rPr>
            </w:pPr>
          </w:p>
        </w:tc>
        <w:tc>
          <w:tcPr>
            <w:tcW w:w="1284" w:type="pct"/>
            <w:vAlign w:val="center"/>
          </w:tcPr>
          <w:p w14:paraId="3EC71F10" w14:textId="5568D9A5" w:rsidR="00A8266E" w:rsidRPr="00494DA3" w:rsidRDefault="00215497" w:rsidP="00A8266E">
            <w:pPr>
              <w:pStyle w:val="-0"/>
              <w:ind w:firstLine="0"/>
              <w:jc w:val="left"/>
              <w:rPr>
                <w:szCs w:val="24"/>
              </w:rPr>
            </w:pPr>
            <w:r w:rsidRPr="00215497">
              <w:rPr>
                <w:szCs w:val="24"/>
              </w:rPr>
              <w:t>Правильное решение задания – 1 балл</w:t>
            </w:r>
          </w:p>
        </w:tc>
        <w:tc>
          <w:tcPr>
            <w:tcW w:w="755" w:type="pct"/>
            <w:vAlign w:val="center"/>
          </w:tcPr>
          <w:p w14:paraId="77FF8293" w14:textId="4C280FE8" w:rsidR="00A8266E" w:rsidRPr="00494DA3" w:rsidRDefault="00A8266E" w:rsidP="00A8266E">
            <w:pPr>
              <w:pStyle w:val="-0"/>
              <w:ind w:firstLine="0"/>
              <w:jc w:val="center"/>
              <w:rPr>
                <w:szCs w:val="24"/>
              </w:rPr>
            </w:pPr>
            <w:r>
              <w:rPr>
                <w:szCs w:val="24"/>
              </w:rPr>
              <w:t>ВО 36</w:t>
            </w:r>
            <w:r w:rsidR="00496F3E">
              <w:rPr>
                <w:szCs w:val="24"/>
              </w:rPr>
              <w:t>*</w:t>
            </w:r>
          </w:p>
        </w:tc>
      </w:tr>
      <w:tr w:rsidR="00A8266E" w:rsidRPr="00EB6E03" w14:paraId="006578F1" w14:textId="77777777" w:rsidTr="008E1E86">
        <w:trPr>
          <w:trHeight w:val="890"/>
        </w:trPr>
        <w:tc>
          <w:tcPr>
            <w:tcW w:w="2961" w:type="pct"/>
          </w:tcPr>
          <w:p w14:paraId="003A032F" w14:textId="77777777" w:rsidR="00A8266E" w:rsidRPr="00494DA3" w:rsidRDefault="00A8266E" w:rsidP="00444FC8">
            <w:pPr>
              <w:pStyle w:val="a5"/>
            </w:pPr>
            <w:r w:rsidRPr="001A690D">
              <w:t>Знание</w:t>
            </w:r>
            <w:r w:rsidRPr="00494DA3">
              <w:t xml:space="preserve">. </w:t>
            </w:r>
            <w:r w:rsidRPr="006B1A7C">
              <w:t>Рецептуры компаундов и весовые соотношения</w:t>
            </w:r>
            <w:r>
              <w:t>.</w:t>
            </w:r>
          </w:p>
          <w:p w14:paraId="4C98D088" w14:textId="77777777" w:rsidR="00A8266E" w:rsidRPr="00494DA3" w:rsidRDefault="00A8266E" w:rsidP="00444FC8">
            <w:pPr>
              <w:pStyle w:val="a5"/>
            </w:pPr>
          </w:p>
        </w:tc>
        <w:tc>
          <w:tcPr>
            <w:tcW w:w="1284" w:type="pct"/>
            <w:vAlign w:val="center"/>
          </w:tcPr>
          <w:p w14:paraId="1D84BC90" w14:textId="7F84A0F2" w:rsidR="00A8266E" w:rsidRPr="00494DA3" w:rsidRDefault="00A8266E" w:rsidP="00A8266E">
            <w:pPr>
              <w:pStyle w:val="-0"/>
              <w:ind w:firstLine="0"/>
              <w:jc w:val="left"/>
              <w:rPr>
                <w:szCs w:val="24"/>
              </w:rPr>
            </w:pPr>
            <w:r w:rsidRPr="006D63A0">
              <w:rPr>
                <w:szCs w:val="24"/>
              </w:rPr>
              <w:t xml:space="preserve">Правильное решение задания – </w:t>
            </w:r>
            <w:r w:rsidR="00FD6292">
              <w:rPr>
                <w:szCs w:val="24"/>
              </w:rPr>
              <w:t>1</w:t>
            </w:r>
            <w:r w:rsidRPr="006D63A0">
              <w:rPr>
                <w:szCs w:val="24"/>
              </w:rPr>
              <w:t xml:space="preserve"> балл</w:t>
            </w:r>
          </w:p>
        </w:tc>
        <w:tc>
          <w:tcPr>
            <w:tcW w:w="755" w:type="pct"/>
            <w:vAlign w:val="center"/>
          </w:tcPr>
          <w:p w14:paraId="0842A94C" w14:textId="0343DAB8" w:rsidR="00A8266E" w:rsidRPr="00494DA3" w:rsidRDefault="00FD6292" w:rsidP="00A8266E">
            <w:pPr>
              <w:pStyle w:val="-0"/>
              <w:ind w:firstLine="0"/>
              <w:jc w:val="center"/>
              <w:rPr>
                <w:szCs w:val="24"/>
              </w:rPr>
            </w:pPr>
            <w:r>
              <w:rPr>
                <w:szCs w:val="24"/>
              </w:rPr>
              <w:t>ВО</w:t>
            </w:r>
            <w:r w:rsidR="00A8266E">
              <w:rPr>
                <w:szCs w:val="24"/>
              </w:rPr>
              <w:t xml:space="preserve"> 37</w:t>
            </w:r>
          </w:p>
        </w:tc>
      </w:tr>
      <w:tr w:rsidR="00A8266E" w:rsidRPr="00EB6E03" w14:paraId="4E5D7A9E" w14:textId="77777777" w:rsidTr="008E1E86">
        <w:trPr>
          <w:trHeight w:val="754"/>
        </w:trPr>
        <w:tc>
          <w:tcPr>
            <w:tcW w:w="2961" w:type="pct"/>
          </w:tcPr>
          <w:p w14:paraId="4FDD6F18" w14:textId="77777777" w:rsidR="00A8266E" w:rsidRDefault="00A8266E" w:rsidP="00444FC8">
            <w:pPr>
              <w:pStyle w:val="a5"/>
              <w:rPr>
                <w:szCs w:val="24"/>
              </w:rPr>
            </w:pPr>
            <w:r w:rsidRPr="001A690D">
              <w:rPr>
                <w:szCs w:val="24"/>
              </w:rPr>
              <w:t>Знание</w:t>
            </w:r>
            <w:r w:rsidRPr="00494DA3">
              <w:rPr>
                <w:szCs w:val="24"/>
              </w:rPr>
              <w:t>. Режимы заливки изделий в зависимости от их назначения.</w:t>
            </w:r>
          </w:p>
          <w:p w14:paraId="7CFBD8BD" w14:textId="77777777" w:rsidR="00A8266E" w:rsidRPr="00494DA3" w:rsidRDefault="00A8266E" w:rsidP="00444FC8">
            <w:pPr>
              <w:pStyle w:val="a5"/>
              <w:rPr>
                <w:szCs w:val="24"/>
              </w:rPr>
            </w:pPr>
            <w:r w:rsidRPr="001A690D">
              <w:rPr>
                <w:szCs w:val="24"/>
              </w:rPr>
              <w:t>Знание</w:t>
            </w:r>
            <w:r w:rsidRPr="004C206D">
              <w:rPr>
                <w:szCs w:val="24"/>
              </w:rPr>
              <w:t>. Температурный режим и влияние его на время полимеризации компаунда.</w:t>
            </w:r>
          </w:p>
          <w:p w14:paraId="64B6BDE6" w14:textId="77777777" w:rsidR="00A8266E" w:rsidRPr="00494DA3" w:rsidRDefault="00A8266E" w:rsidP="00444FC8">
            <w:pPr>
              <w:pStyle w:val="a5"/>
              <w:rPr>
                <w:szCs w:val="24"/>
              </w:rPr>
            </w:pPr>
          </w:p>
        </w:tc>
        <w:tc>
          <w:tcPr>
            <w:tcW w:w="1284" w:type="pct"/>
            <w:vAlign w:val="center"/>
          </w:tcPr>
          <w:p w14:paraId="51A0087B" w14:textId="279CD985" w:rsidR="00A8266E" w:rsidRPr="00C32242" w:rsidRDefault="00ED20F8" w:rsidP="00A8266E">
            <w:pPr>
              <w:pStyle w:val="-0"/>
              <w:ind w:firstLine="0"/>
              <w:jc w:val="left"/>
              <w:rPr>
                <w:szCs w:val="24"/>
                <w:highlight w:val="yellow"/>
              </w:rPr>
            </w:pPr>
            <w:r w:rsidRPr="00ED20F8">
              <w:rPr>
                <w:szCs w:val="24"/>
              </w:rPr>
              <w:t>Правильное решение задания – 1 балл</w:t>
            </w:r>
          </w:p>
        </w:tc>
        <w:tc>
          <w:tcPr>
            <w:tcW w:w="755" w:type="pct"/>
            <w:vAlign w:val="center"/>
          </w:tcPr>
          <w:p w14:paraId="03722E0E" w14:textId="7CA11FDC" w:rsidR="00A8266E" w:rsidRPr="00C32242" w:rsidRDefault="00ED20F8" w:rsidP="00A8266E">
            <w:pPr>
              <w:pStyle w:val="-0"/>
              <w:ind w:firstLine="0"/>
              <w:jc w:val="center"/>
              <w:rPr>
                <w:szCs w:val="24"/>
                <w:highlight w:val="yellow"/>
              </w:rPr>
            </w:pPr>
            <w:r>
              <w:rPr>
                <w:szCs w:val="24"/>
              </w:rPr>
              <w:t>ВО</w:t>
            </w:r>
            <w:r w:rsidR="00A8266E" w:rsidRPr="00B81BBA">
              <w:rPr>
                <w:szCs w:val="24"/>
              </w:rPr>
              <w:t xml:space="preserve"> 38</w:t>
            </w:r>
          </w:p>
        </w:tc>
      </w:tr>
      <w:tr w:rsidR="00A8266E" w:rsidRPr="00EB6E03" w14:paraId="159D8918" w14:textId="77777777" w:rsidTr="008E1E86">
        <w:trPr>
          <w:trHeight w:val="590"/>
        </w:trPr>
        <w:tc>
          <w:tcPr>
            <w:tcW w:w="2961" w:type="pct"/>
            <w:vMerge w:val="restart"/>
          </w:tcPr>
          <w:p w14:paraId="7335EDB1" w14:textId="77777777" w:rsidR="00A8266E" w:rsidRPr="00494DA3" w:rsidRDefault="00A8266E" w:rsidP="00444FC8">
            <w:pPr>
              <w:pStyle w:val="a5"/>
            </w:pPr>
            <w:r w:rsidRPr="001A690D">
              <w:t>Знание</w:t>
            </w:r>
            <w:r w:rsidRPr="004C206D">
              <w:t>. Технология выполнения работ по герметизации компаундом.</w:t>
            </w:r>
          </w:p>
        </w:tc>
        <w:tc>
          <w:tcPr>
            <w:tcW w:w="1284" w:type="pct"/>
            <w:vAlign w:val="center"/>
          </w:tcPr>
          <w:p w14:paraId="4D2C43AD" w14:textId="77777777" w:rsidR="00A8266E" w:rsidRDefault="00A8266E" w:rsidP="00A8266E">
            <w:pPr>
              <w:pStyle w:val="-0"/>
              <w:ind w:firstLine="0"/>
              <w:jc w:val="left"/>
              <w:rPr>
                <w:szCs w:val="24"/>
              </w:rPr>
            </w:pPr>
            <w:r w:rsidRPr="00C11D91">
              <w:rPr>
                <w:szCs w:val="24"/>
              </w:rPr>
              <w:t>Правильное решение задания – 1 балл</w:t>
            </w:r>
          </w:p>
          <w:p w14:paraId="76EC8786" w14:textId="40F3345A" w:rsidR="00FD6292" w:rsidRPr="00C11D91" w:rsidRDefault="00FD6292" w:rsidP="00A8266E">
            <w:pPr>
              <w:pStyle w:val="-0"/>
              <w:ind w:firstLine="0"/>
              <w:jc w:val="left"/>
              <w:rPr>
                <w:szCs w:val="24"/>
              </w:rPr>
            </w:pPr>
          </w:p>
        </w:tc>
        <w:tc>
          <w:tcPr>
            <w:tcW w:w="755" w:type="pct"/>
            <w:vAlign w:val="center"/>
          </w:tcPr>
          <w:p w14:paraId="6B1812FE" w14:textId="77777777" w:rsidR="00A8266E" w:rsidRPr="00494DA3" w:rsidRDefault="00A8266E" w:rsidP="00A8266E">
            <w:pPr>
              <w:pStyle w:val="-0"/>
              <w:ind w:firstLine="0"/>
              <w:jc w:val="center"/>
              <w:rPr>
                <w:szCs w:val="24"/>
              </w:rPr>
            </w:pPr>
            <w:r>
              <w:rPr>
                <w:szCs w:val="24"/>
              </w:rPr>
              <w:t>ВО 39</w:t>
            </w:r>
          </w:p>
        </w:tc>
      </w:tr>
      <w:tr w:rsidR="00A8266E" w:rsidRPr="00EB6E03" w14:paraId="2CEFA4E6" w14:textId="77777777" w:rsidTr="008E1E86">
        <w:trPr>
          <w:trHeight w:val="383"/>
        </w:trPr>
        <w:tc>
          <w:tcPr>
            <w:tcW w:w="2961" w:type="pct"/>
            <w:vMerge/>
          </w:tcPr>
          <w:p w14:paraId="57A12A12" w14:textId="77777777" w:rsidR="00A8266E" w:rsidRPr="00494DA3" w:rsidRDefault="00A8266E" w:rsidP="00A8266E">
            <w:pPr>
              <w:autoSpaceDE w:val="0"/>
              <w:autoSpaceDN w:val="0"/>
              <w:adjustRightInd w:val="0"/>
              <w:ind w:firstLine="318"/>
              <w:jc w:val="both"/>
              <w:rPr>
                <w:rFonts w:ascii="Times New Roman" w:hAnsi="Times New Roman"/>
              </w:rPr>
            </w:pPr>
          </w:p>
        </w:tc>
        <w:tc>
          <w:tcPr>
            <w:tcW w:w="1284" w:type="pct"/>
          </w:tcPr>
          <w:p w14:paraId="5CD7D1E6" w14:textId="2D5A4AEE" w:rsidR="00A8266E" w:rsidRPr="00494DA3" w:rsidRDefault="00CE3F26" w:rsidP="00FD6292">
            <w:pPr>
              <w:pStyle w:val="-0"/>
              <w:ind w:firstLine="0"/>
              <w:rPr>
                <w:szCs w:val="24"/>
              </w:rPr>
            </w:pPr>
            <w:r w:rsidRPr="00CE3F26">
              <w:rPr>
                <w:szCs w:val="24"/>
              </w:rPr>
              <w:t>Правильное решение задания – 2 балла</w:t>
            </w:r>
          </w:p>
        </w:tc>
        <w:tc>
          <w:tcPr>
            <w:tcW w:w="755" w:type="pct"/>
            <w:vAlign w:val="center"/>
          </w:tcPr>
          <w:p w14:paraId="5E9C4AD5" w14:textId="71BDE044" w:rsidR="00A8266E" w:rsidRPr="00494DA3" w:rsidRDefault="00CE3F26" w:rsidP="00A8266E">
            <w:pPr>
              <w:pStyle w:val="-0"/>
              <w:ind w:firstLine="0"/>
              <w:jc w:val="center"/>
              <w:rPr>
                <w:szCs w:val="24"/>
              </w:rPr>
            </w:pPr>
            <w:r w:rsidRPr="00CE3F26">
              <w:rPr>
                <w:szCs w:val="24"/>
              </w:rPr>
              <w:t xml:space="preserve">УП </w:t>
            </w:r>
            <w:r w:rsidR="00A8266E" w:rsidRPr="00CE3F26">
              <w:rPr>
                <w:szCs w:val="24"/>
              </w:rPr>
              <w:t>40</w:t>
            </w:r>
            <w:r w:rsidR="00C07ECE">
              <w:rPr>
                <w:szCs w:val="24"/>
              </w:rPr>
              <w:t>*</w:t>
            </w:r>
          </w:p>
        </w:tc>
      </w:tr>
    </w:tbl>
    <w:p w14:paraId="0095C507" w14:textId="77777777" w:rsidR="00494DA3" w:rsidRDefault="00494DA3" w:rsidP="00494DA3">
      <w:pPr>
        <w:pStyle w:val="a5"/>
        <w:ind w:firstLine="0"/>
      </w:pPr>
    </w:p>
    <w:p w14:paraId="0CB45D3C" w14:textId="77777777" w:rsidR="00F43C3F" w:rsidRDefault="00F43C3F" w:rsidP="001C128E">
      <w:pPr>
        <w:pStyle w:val="a5"/>
      </w:pPr>
      <w:r w:rsidRPr="00F43C3F">
        <w:t>Примечание</w:t>
      </w:r>
      <w:r w:rsidRPr="00496F3E">
        <w:t>: звездочкой (*)</w:t>
      </w:r>
      <w:r w:rsidRPr="00F43C3F">
        <w:t xml:space="preserve"> отмечены критические задания.</w:t>
      </w:r>
    </w:p>
    <w:p w14:paraId="7E698968" w14:textId="5C31ACBD" w:rsidR="00952AAF" w:rsidRPr="00952AAF" w:rsidRDefault="00952AAF" w:rsidP="001C128E">
      <w:pPr>
        <w:pStyle w:val="a5"/>
      </w:pPr>
      <w:r w:rsidRPr="00952AAF">
        <w:t xml:space="preserve">Общая информация по структуре </w:t>
      </w:r>
      <w:r w:rsidR="007529F8" w:rsidRPr="00952AAF">
        <w:t>заданий для теоретического</w:t>
      </w:r>
      <w:r w:rsidRPr="00952AAF">
        <w:t xml:space="preserve"> этапа</w:t>
      </w:r>
      <w:r>
        <w:t xml:space="preserve"> </w:t>
      </w:r>
      <w:r w:rsidRPr="00952AAF">
        <w:t>профессионального экзамена:</w:t>
      </w:r>
    </w:p>
    <w:p w14:paraId="31C9527B" w14:textId="74A5E9DF" w:rsidR="00952AAF" w:rsidRPr="00016DB3" w:rsidRDefault="00952AAF" w:rsidP="002B2353">
      <w:pPr>
        <w:pStyle w:val="a"/>
      </w:pPr>
      <w:r w:rsidRPr="00016DB3">
        <w:t>количество заданий с выбором ответа</w:t>
      </w:r>
      <w:r w:rsidR="00F43C3F" w:rsidRPr="00016DB3">
        <w:t xml:space="preserve"> (ВО)</w:t>
      </w:r>
      <w:r w:rsidRPr="00016DB3">
        <w:t xml:space="preserve">: </w:t>
      </w:r>
      <w:r w:rsidR="007A5CC1" w:rsidRPr="00016DB3">
        <w:t>2</w:t>
      </w:r>
      <w:r w:rsidR="00E75FDB">
        <w:t>8</w:t>
      </w:r>
      <w:r w:rsidRPr="00016DB3">
        <w:t>;</w:t>
      </w:r>
    </w:p>
    <w:p w14:paraId="136E05F0" w14:textId="3B721DF6" w:rsidR="00952AAF" w:rsidRPr="00016DB3" w:rsidRDefault="00952AAF" w:rsidP="002B2353">
      <w:pPr>
        <w:pStyle w:val="a"/>
      </w:pPr>
      <w:r w:rsidRPr="00016DB3">
        <w:t>количество заданий с открытым ответом</w:t>
      </w:r>
      <w:r w:rsidR="00F43C3F" w:rsidRPr="00016DB3">
        <w:t xml:space="preserve"> (ОТ)</w:t>
      </w:r>
      <w:r w:rsidRPr="00016DB3">
        <w:t xml:space="preserve">: </w:t>
      </w:r>
      <w:r w:rsidR="00ED20F8" w:rsidRPr="00016DB3">
        <w:t>0</w:t>
      </w:r>
      <w:r w:rsidRPr="00016DB3">
        <w:t>;</w:t>
      </w:r>
    </w:p>
    <w:p w14:paraId="7EE68613" w14:textId="45D5857E" w:rsidR="00952AAF" w:rsidRPr="00016DB3" w:rsidRDefault="00952AAF" w:rsidP="002B2353">
      <w:pPr>
        <w:pStyle w:val="a"/>
      </w:pPr>
      <w:r w:rsidRPr="00016DB3">
        <w:t>количество заданий на установление соответствия</w:t>
      </w:r>
      <w:r w:rsidR="00F43C3F" w:rsidRPr="00016DB3">
        <w:t xml:space="preserve"> (УС)</w:t>
      </w:r>
      <w:r w:rsidRPr="00016DB3">
        <w:t xml:space="preserve">: </w:t>
      </w:r>
      <w:r w:rsidR="00E75FDB">
        <w:t>8</w:t>
      </w:r>
      <w:r w:rsidRPr="00016DB3">
        <w:t>;</w:t>
      </w:r>
    </w:p>
    <w:p w14:paraId="6CB28873" w14:textId="3B0A55CB" w:rsidR="00952AAF" w:rsidRPr="00016DB3" w:rsidRDefault="00952AAF" w:rsidP="002B2353">
      <w:pPr>
        <w:pStyle w:val="a"/>
      </w:pPr>
      <w:r w:rsidRPr="00016DB3">
        <w:t>количество заданий на установление последовательности</w:t>
      </w:r>
      <w:r w:rsidR="00F43C3F" w:rsidRPr="00016DB3">
        <w:t xml:space="preserve"> (УП)</w:t>
      </w:r>
      <w:r w:rsidRPr="00016DB3">
        <w:t xml:space="preserve">: </w:t>
      </w:r>
      <w:r w:rsidR="003835D7" w:rsidRPr="00016DB3">
        <w:t>4</w:t>
      </w:r>
      <w:r w:rsidRPr="00016DB3">
        <w:t>;</w:t>
      </w:r>
    </w:p>
    <w:p w14:paraId="1829A63B" w14:textId="77777777" w:rsidR="00952AAF" w:rsidRPr="002A7E2A" w:rsidRDefault="00952AAF" w:rsidP="002B2353">
      <w:pPr>
        <w:pStyle w:val="a"/>
      </w:pPr>
      <w:r w:rsidRPr="00BB1BEB">
        <w:t>время выполнения заданий для теоретического этапа экзамена: 60 мин</w:t>
      </w:r>
      <w:r w:rsidRPr="002A7E2A">
        <w:t>.</w:t>
      </w:r>
    </w:p>
    <w:p w14:paraId="10DAE20E" w14:textId="77777777" w:rsidR="00952AAF" w:rsidRDefault="00952AAF" w:rsidP="00952AAF">
      <w:pPr>
        <w:pStyle w:val="1"/>
      </w:pPr>
      <w:bookmarkStart w:id="14" w:name="_Toc526837361"/>
      <w:r w:rsidRPr="00952AAF">
        <w:t>6. Спецификация заданий для практического этапа профессионального экзамена</w:t>
      </w:r>
      <w:bookmarkEnd w:id="14"/>
    </w:p>
    <w:tbl>
      <w:tblPr>
        <w:tblStyle w:val="a8"/>
        <w:tblW w:w="5000" w:type="pct"/>
        <w:tblInd w:w="108" w:type="dxa"/>
        <w:tblLayout w:type="fixed"/>
        <w:tblLook w:val="01E0" w:firstRow="1" w:lastRow="1" w:firstColumn="1" w:lastColumn="1" w:noHBand="0" w:noVBand="0"/>
      </w:tblPr>
      <w:tblGrid>
        <w:gridCol w:w="5256"/>
        <w:gridCol w:w="2178"/>
        <w:gridCol w:w="2136"/>
      </w:tblGrid>
      <w:tr w:rsidR="00610683" w:rsidRPr="00EB6E03" w14:paraId="475BC34C" w14:textId="77777777" w:rsidTr="00610683">
        <w:trPr>
          <w:trHeight w:val="20"/>
          <w:tblHeader/>
        </w:trPr>
        <w:tc>
          <w:tcPr>
            <w:tcW w:w="2746" w:type="pct"/>
            <w:vAlign w:val="center"/>
          </w:tcPr>
          <w:p w14:paraId="381EE48A" w14:textId="77777777" w:rsidR="00610683" w:rsidRPr="00D81A65" w:rsidRDefault="00610683" w:rsidP="00D81A65">
            <w:pPr>
              <w:pStyle w:val="af4"/>
              <w:rPr>
                <w:b/>
              </w:rPr>
            </w:pPr>
            <w:bookmarkStart w:id="15" w:name="_Toc317462901"/>
            <w:bookmarkStart w:id="16" w:name="_Toc332622680"/>
            <w:bookmarkStart w:id="17" w:name="_Toc332623358"/>
            <w:bookmarkStart w:id="18" w:name="_Toc332624034"/>
            <w:bookmarkStart w:id="19" w:name="_Toc332624372"/>
            <w:bookmarkStart w:id="20" w:name="_Toc360378408"/>
            <w:bookmarkStart w:id="21" w:name="_Toc360378642"/>
            <w:bookmarkStart w:id="22" w:name="_Toc360434216"/>
            <w:r w:rsidRPr="00D81A65">
              <w:rPr>
                <w:b/>
              </w:rPr>
              <w:t>Трудовые функции, трудовые действия, умения в соответствии с требованиями к квалификации, на соответствие которым проводится оценка квалификации</w:t>
            </w:r>
          </w:p>
        </w:tc>
        <w:tc>
          <w:tcPr>
            <w:tcW w:w="1138" w:type="pct"/>
            <w:vAlign w:val="center"/>
          </w:tcPr>
          <w:p w14:paraId="1432577B" w14:textId="77777777" w:rsidR="00610683" w:rsidRDefault="00610683" w:rsidP="00610683">
            <w:pPr>
              <w:pStyle w:val="af4"/>
              <w:rPr>
                <w:b/>
              </w:rPr>
            </w:pPr>
            <w:r w:rsidRPr="00D325CD">
              <w:rPr>
                <w:b/>
              </w:rPr>
              <w:t xml:space="preserve">Критерии оценки </w:t>
            </w:r>
          </w:p>
          <w:p w14:paraId="6A52B8E3" w14:textId="77777777" w:rsidR="00610683" w:rsidRPr="00EB6E03" w:rsidRDefault="00610683" w:rsidP="00610683">
            <w:pPr>
              <w:pStyle w:val="af4"/>
            </w:pPr>
            <w:r w:rsidRPr="00D325CD">
              <w:rPr>
                <w:b/>
              </w:rPr>
              <w:t>квалификации</w:t>
            </w:r>
          </w:p>
        </w:tc>
        <w:tc>
          <w:tcPr>
            <w:tcW w:w="1116" w:type="pct"/>
            <w:vAlign w:val="center"/>
          </w:tcPr>
          <w:p w14:paraId="028BC6F1" w14:textId="77777777" w:rsidR="00610683" w:rsidRPr="00610683" w:rsidRDefault="00610683" w:rsidP="00610683">
            <w:pPr>
              <w:pStyle w:val="af5"/>
              <w:rPr>
                <w:b/>
              </w:rPr>
            </w:pPr>
            <w:r w:rsidRPr="00610683">
              <w:rPr>
                <w:b/>
              </w:rPr>
              <w:t>Тип и № задания</w:t>
            </w:r>
          </w:p>
        </w:tc>
      </w:tr>
      <w:tr w:rsidR="00610683" w:rsidRPr="00EB6E03" w14:paraId="7701EFE4" w14:textId="77777777" w:rsidTr="00610683">
        <w:trPr>
          <w:trHeight w:val="20"/>
        </w:trPr>
        <w:tc>
          <w:tcPr>
            <w:tcW w:w="2746" w:type="pct"/>
          </w:tcPr>
          <w:p w14:paraId="266019D9" w14:textId="77777777" w:rsidR="00610683" w:rsidRPr="00444FC8" w:rsidRDefault="00610683" w:rsidP="00162264">
            <w:pPr>
              <w:pStyle w:val="af4"/>
              <w:rPr>
                <w:b/>
                <w:szCs w:val="24"/>
              </w:rPr>
            </w:pPr>
            <w:r w:rsidRPr="00444FC8">
              <w:rPr>
                <w:b/>
                <w:szCs w:val="24"/>
              </w:rPr>
              <w:t xml:space="preserve">ТФ </w:t>
            </w:r>
            <w:r w:rsidRPr="00444FC8">
              <w:rPr>
                <w:b/>
                <w:szCs w:val="24"/>
                <w:lang w:val="en-US"/>
              </w:rPr>
              <w:t>A</w:t>
            </w:r>
            <w:r w:rsidRPr="00444FC8">
              <w:rPr>
                <w:b/>
                <w:szCs w:val="24"/>
              </w:rPr>
              <w:t>/03.4. Микросварка в изделиях с низкой плотностью компоновки комплектующих элементов, выполненных на основе изделий нулевого уровня.</w:t>
            </w:r>
          </w:p>
          <w:p w14:paraId="4FCC5F24" w14:textId="77777777" w:rsidR="00610683" w:rsidRPr="00444FC8" w:rsidRDefault="00610683" w:rsidP="00444FC8">
            <w:pPr>
              <w:pStyle w:val="a7"/>
            </w:pPr>
            <w:r w:rsidRPr="00444FC8">
              <w:t>Трудовые действия.</w:t>
            </w:r>
          </w:p>
          <w:p w14:paraId="6E6AC297" w14:textId="77777777" w:rsidR="00610683" w:rsidRPr="00444FC8" w:rsidRDefault="00610683" w:rsidP="00444FC8">
            <w:pPr>
              <w:pStyle w:val="a"/>
            </w:pPr>
            <w:r w:rsidRPr="00444FC8">
              <w:t>Подготовка оборудования для микросварки, контрольно-измерительного оборудова</w:t>
            </w:r>
            <w:r w:rsidRPr="00444FC8">
              <w:lastRenderedPageBreak/>
              <w:t>ния.</w:t>
            </w:r>
          </w:p>
          <w:p w14:paraId="10B804E2" w14:textId="77777777" w:rsidR="00610683" w:rsidRPr="00444FC8" w:rsidRDefault="00610683" w:rsidP="00444FC8">
            <w:pPr>
              <w:pStyle w:val="a"/>
            </w:pPr>
            <w:r w:rsidRPr="00444FC8">
              <w:t>Зачистка выводов электрорадиоэлементов и контактных площадок.</w:t>
            </w:r>
          </w:p>
          <w:p w14:paraId="7EA00679" w14:textId="77777777" w:rsidR="00610683" w:rsidRPr="00444FC8" w:rsidRDefault="00610683" w:rsidP="00444FC8">
            <w:pPr>
              <w:pStyle w:val="a"/>
            </w:pPr>
            <w:r w:rsidRPr="00444FC8">
              <w:t>Микросварка с использованием специализированного оборудования.</w:t>
            </w:r>
          </w:p>
          <w:p w14:paraId="5C254EE2" w14:textId="77777777" w:rsidR="00610683" w:rsidRPr="00444FC8" w:rsidRDefault="00610683" w:rsidP="00444FC8">
            <w:pPr>
              <w:pStyle w:val="a"/>
            </w:pPr>
            <w:r w:rsidRPr="00444FC8">
              <w:t>Очистка изделий после микросварки.</w:t>
            </w:r>
          </w:p>
          <w:p w14:paraId="1E5028EB" w14:textId="77777777" w:rsidR="00610683" w:rsidRPr="00444FC8" w:rsidRDefault="00610683" w:rsidP="00444FC8">
            <w:pPr>
              <w:pStyle w:val="a"/>
            </w:pPr>
            <w:r w:rsidRPr="00444FC8">
              <w:t>Проверка качества сварного соединения.</w:t>
            </w:r>
          </w:p>
          <w:p w14:paraId="043E79AB" w14:textId="77777777" w:rsidR="00610683" w:rsidRPr="00444FC8" w:rsidRDefault="00610683" w:rsidP="0053159C">
            <w:pPr>
              <w:pStyle w:val="-0"/>
              <w:ind w:left="34" w:firstLine="284"/>
              <w:rPr>
                <w:szCs w:val="24"/>
              </w:rPr>
            </w:pPr>
            <w:r w:rsidRPr="00444FC8">
              <w:rPr>
                <w:szCs w:val="24"/>
              </w:rPr>
              <w:t>Промывка, зачистка, прочистка сварочного инструмента.</w:t>
            </w:r>
          </w:p>
          <w:p w14:paraId="6BCE54BC" w14:textId="77777777" w:rsidR="00610683" w:rsidRPr="00444FC8" w:rsidRDefault="00610683" w:rsidP="00444FC8">
            <w:pPr>
              <w:pStyle w:val="a7"/>
            </w:pPr>
            <w:r w:rsidRPr="00444FC8">
              <w:t>Необходимые умения.</w:t>
            </w:r>
          </w:p>
          <w:p w14:paraId="6595924D" w14:textId="77777777" w:rsidR="00610683" w:rsidRPr="00444FC8" w:rsidRDefault="00610683" w:rsidP="00444FC8">
            <w:pPr>
              <w:pStyle w:val="a"/>
            </w:pPr>
            <w:r w:rsidRPr="00444FC8">
              <w:t>Читать техническую документацию, в том числе операционные эскизы и маршрутные карты для осуществления соответствующих трудовых действий.</w:t>
            </w:r>
          </w:p>
          <w:p w14:paraId="361A844B" w14:textId="77777777" w:rsidR="00610683" w:rsidRPr="00444FC8" w:rsidRDefault="00610683" w:rsidP="00444FC8">
            <w:pPr>
              <w:pStyle w:val="a"/>
            </w:pPr>
            <w:r w:rsidRPr="00444FC8">
              <w:t>Подготавливать электрорадиоэлементы и контактные площадки к микросварке.</w:t>
            </w:r>
          </w:p>
          <w:p w14:paraId="3251EF70" w14:textId="77777777" w:rsidR="00610683" w:rsidRPr="00444FC8" w:rsidRDefault="00610683" w:rsidP="00444FC8">
            <w:pPr>
              <w:pStyle w:val="a"/>
              <w:rPr>
                <w:rFonts w:ascii="Arial" w:hAnsi="Arial" w:cs="Arial"/>
                <w:sz w:val="20"/>
                <w:szCs w:val="20"/>
              </w:rPr>
            </w:pPr>
            <w:r w:rsidRPr="00444FC8">
              <w:t>Производить операцию микросварки выводов электрорадиоэлементов на печатных платах с низкой плотностью компоновки селективными методами с использованием специализированного оборудования.</w:t>
            </w:r>
          </w:p>
        </w:tc>
        <w:tc>
          <w:tcPr>
            <w:tcW w:w="1138" w:type="pct"/>
          </w:tcPr>
          <w:p w14:paraId="0C5B6C64" w14:textId="77777777" w:rsidR="00610683" w:rsidRDefault="00610683" w:rsidP="00610683">
            <w:pPr>
              <w:pStyle w:val="a4"/>
            </w:pPr>
            <w:r>
              <w:lastRenderedPageBreak/>
              <w:t>Выполнение задания оценивается в соответствии с таблицей «Критерии оценки практического задания».</w:t>
            </w:r>
          </w:p>
          <w:p w14:paraId="2A59DD7F" w14:textId="77777777" w:rsidR="00610683" w:rsidRPr="00EB6E03" w:rsidRDefault="00610683" w:rsidP="00610683">
            <w:pPr>
              <w:pStyle w:val="af4"/>
              <w:rPr>
                <w:highlight w:val="yellow"/>
              </w:rPr>
            </w:pPr>
            <w:r>
              <w:lastRenderedPageBreak/>
              <w:t xml:space="preserve">Положительным результатом выполнения задания считается получение более </w:t>
            </w:r>
            <w:r w:rsidR="00D51F82" w:rsidRPr="00EF63FE">
              <w:t>7</w:t>
            </w:r>
            <w:r>
              <w:t xml:space="preserve"> баллов при условии обязательных положительных оценок по критическим показателям.</w:t>
            </w:r>
          </w:p>
        </w:tc>
        <w:tc>
          <w:tcPr>
            <w:tcW w:w="1116" w:type="pct"/>
          </w:tcPr>
          <w:p w14:paraId="54930835" w14:textId="77777777" w:rsidR="00396285" w:rsidRDefault="00610683" w:rsidP="00162264">
            <w:pPr>
              <w:pStyle w:val="af5"/>
            </w:pPr>
            <w:r w:rsidRPr="00610683">
              <w:lastRenderedPageBreak/>
              <w:t xml:space="preserve">Практическое </w:t>
            </w:r>
          </w:p>
          <w:p w14:paraId="27AEC680" w14:textId="77777777" w:rsidR="00610683" w:rsidRPr="00EB6E03" w:rsidRDefault="00610683" w:rsidP="00162264">
            <w:pPr>
              <w:pStyle w:val="af5"/>
              <w:rPr>
                <w:highlight w:val="yellow"/>
              </w:rPr>
            </w:pPr>
            <w:r w:rsidRPr="00610683">
              <w:t>задание № 1</w:t>
            </w:r>
          </w:p>
        </w:tc>
      </w:tr>
      <w:tr w:rsidR="00610683" w:rsidRPr="00EB6E03" w14:paraId="6F4F89E3" w14:textId="77777777" w:rsidTr="00610683">
        <w:trPr>
          <w:trHeight w:val="20"/>
        </w:trPr>
        <w:tc>
          <w:tcPr>
            <w:tcW w:w="2746" w:type="pct"/>
          </w:tcPr>
          <w:p w14:paraId="205D0467" w14:textId="77777777" w:rsidR="00610683" w:rsidRPr="00444FC8" w:rsidRDefault="00610683" w:rsidP="00610683">
            <w:pPr>
              <w:pStyle w:val="af4"/>
              <w:rPr>
                <w:b/>
                <w:szCs w:val="24"/>
              </w:rPr>
            </w:pPr>
            <w:r w:rsidRPr="00444FC8">
              <w:rPr>
                <w:b/>
                <w:szCs w:val="24"/>
              </w:rPr>
              <w:t xml:space="preserve">ТФ </w:t>
            </w:r>
            <w:r w:rsidRPr="00444FC8">
              <w:rPr>
                <w:b/>
                <w:szCs w:val="24"/>
                <w:lang w:val="en-US"/>
              </w:rPr>
              <w:t>A</w:t>
            </w:r>
            <w:r w:rsidRPr="00444FC8">
              <w:rPr>
                <w:b/>
                <w:szCs w:val="24"/>
              </w:rPr>
              <w:t>/01.4. Сборка несущей конструкции первого уровня с низкой плотностью компоновки, выполненная на основе изделий нулевого уровня, деталей и узлов.</w:t>
            </w:r>
          </w:p>
          <w:p w14:paraId="2B7E9F96" w14:textId="77777777" w:rsidR="00610683" w:rsidRPr="00444FC8" w:rsidRDefault="00610683" w:rsidP="00444FC8">
            <w:pPr>
              <w:pStyle w:val="a7"/>
            </w:pPr>
            <w:r w:rsidRPr="00444FC8">
              <w:t>Трудовые действия.</w:t>
            </w:r>
          </w:p>
          <w:p w14:paraId="33BD11DD" w14:textId="77777777" w:rsidR="00610683" w:rsidRPr="00444FC8" w:rsidRDefault="00610683" w:rsidP="002B2353">
            <w:pPr>
              <w:pStyle w:val="a"/>
            </w:pPr>
            <w:r w:rsidRPr="00444FC8">
              <w:t>Подготовка приспособлений, слесарно-сборочных инструментов и контрольно-измерительного оборудования к работе.</w:t>
            </w:r>
          </w:p>
          <w:p w14:paraId="776312FD" w14:textId="77777777" w:rsidR="00610683" w:rsidRPr="00444FC8" w:rsidRDefault="00610683" w:rsidP="002B2353">
            <w:pPr>
              <w:pStyle w:val="a"/>
            </w:pPr>
            <w:r w:rsidRPr="00444FC8">
              <w:t>Формовка выводов электрорадиоэлементов ручным способом.</w:t>
            </w:r>
          </w:p>
          <w:p w14:paraId="2EDC6D98" w14:textId="77777777" w:rsidR="00610683" w:rsidRPr="00444FC8" w:rsidRDefault="00610683" w:rsidP="002B2353">
            <w:pPr>
              <w:pStyle w:val="a"/>
            </w:pPr>
            <w:r w:rsidRPr="00444FC8">
              <w:t>Обрезка выводов электрорадиоэлементов ручным способом.</w:t>
            </w:r>
          </w:p>
          <w:p w14:paraId="59653975" w14:textId="77777777" w:rsidR="00610683" w:rsidRPr="00444FC8" w:rsidRDefault="00610683" w:rsidP="002B2353">
            <w:pPr>
              <w:pStyle w:val="a"/>
            </w:pPr>
            <w:r w:rsidRPr="00444FC8">
              <w:t>Запрессовка лепестков, втулок, заклепок и подобных элементов на печатные платы.</w:t>
            </w:r>
          </w:p>
          <w:p w14:paraId="1B5A2429" w14:textId="77777777" w:rsidR="00610683" w:rsidRPr="00444FC8" w:rsidRDefault="00610683" w:rsidP="002B2353">
            <w:pPr>
              <w:pStyle w:val="a"/>
            </w:pPr>
            <w:r w:rsidRPr="00444FC8">
              <w:t>Развальцовка лепестков, втулок, заклепок и подобных элементов на печатные платы.</w:t>
            </w:r>
          </w:p>
          <w:p w14:paraId="6C29E686" w14:textId="77777777" w:rsidR="00610683" w:rsidRPr="00444FC8" w:rsidRDefault="00610683" w:rsidP="002B2353">
            <w:pPr>
              <w:pStyle w:val="a"/>
            </w:pPr>
            <w:r w:rsidRPr="00444FC8">
              <w:t>Установка электрорадиоэлементов, деталей и узлов на печатные платы с низкой плотностью компоновки ручным способом.</w:t>
            </w:r>
          </w:p>
          <w:p w14:paraId="1E7D9446" w14:textId="77777777" w:rsidR="00610683" w:rsidRPr="00444FC8" w:rsidRDefault="00610683" w:rsidP="002B2353">
            <w:pPr>
              <w:pStyle w:val="a"/>
            </w:pPr>
            <w:r w:rsidRPr="00444FC8">
              <w:t>Приклеивание корпусов электрорадиоэлементов к печатным платам.</w:t>
            </w:r>
          </w:p>
          <w:p w14:paraId="52AE02FE" w14:textId="77777777" w:rsidR="00610683" w:rsidRPr="00444FC8" w:rsidRDefault="00610683" w:rsidP="002B2353">
            <w:pPr>
              <w:pStyle w:val="a"/>
            </w:pPr>
            <w:r w:rsidRPr="00444FC8">
              <w:t>Установка электрорадиоэлементов на теплоотводящие элементы и устройства.</w:t>
            </w:r>
          </w:p>
          <w:p w14:paraId="78B5A1A3" w14:textId="77777777" w:rsidR="00610683" w:rsidRPr="00444FC8" w:rsidRDefault="00610683" w:rsidP="002B2353">
            <w:pPr>
              <w:pStyle w:val="a"/>
            </w:pPr>
            <w:r w:rsidRPr="00444FC8">
              <w:t>Нанесение изолирующих материалов на токопроводящие поверхности.</w:t>
            </w:r>
          </w:p>
          <w:p w14:paraId="6B06E279" w14:textId="77777777" w:rsidR="00610683" w:rsidRPr="00444FC8" w:rsidRDefault="00610683" w:rsidP="002B2353">
            <w:pPr>
              <w:pStyle w:val="a"/>
            </w:pPr>
            <w:r w:rsidRPr="00444FC8">
              <w:lastRenderedPageBreak/>
              <w:t>Проверка качества сборки электрорадиоизделий.</w:t>
            </w:r>
          </w:p>
          <w:p w14:paraId="022B2A55" w14:textId="77777777" w:rsidR="00610683" w:rsidRPr="00444FC8" w:rsidRDefault="00610683" w:rsidP="00444FC8">
            <w:pPr>
              <w:pStyle w:val="a7"/>
            </w:pPr>
            <w:r w:rsidRPr="00444FC8">
              <w:t>Необходимые умения.</w:t>
            </w:r>
          </w:p>
          <w:p w14:paraId="4D03A16C" w14:textId="77777777" w:rsidR="00610683" w:rsidRPr="00444FC8" w:rsidRDefault="00610683" w:rsidP="00444FC8">
            <w:pPr>
              <w:pStyle w:val="a"/>
            </w:pPr>
            <w:r w:rsidRPr="00444FC8">
              <w:t>Читать техническую документацию, в том числе операционные эскизы и маршрутные карты для осуществления соответствующих трудовых действий.</w:t>
            </w:r>
          </w:p>
          <w:p w14:paraId="1F547BF6" w14:textId="77777777" w:rsidR="00610683" w:rsidRPr="00444FC8" w:rsidRDefault="00610683" w:rsidP="00444FC8">
            <w:pPr>
              <w:pStyle w:val="a"/>
            </w:pPr>
            <w:r w:rsidRPr="00444FC8">
              <w:t>Подготавливать выводы электрорадиоэлементов к сборке.</w:t>
            </w:r>
          </w:p>
          <w:p w14:paraId="0724610A" w14:textId="77777777" w:rsidR="00610683" w:rsidRPr="00444FC8" w:rsidRDefault="00610683" w:rsidP="00444FC8">
            <w:pPr>
              <w:pStyle w:val="a"/>
            </w:pPr>
            <w:r w:rsidRPr="00444FC8">
              <w:t>Формировать разъемные и неразъемные соединения с использованием ручных приспособлений.</w:t>
            </w:r>
          </w:p>
          <w:p w14:paraId="19AB79DA" w14:textId="77777777" w:rsidR="00610683" w:rsidRPr="00444FC8" w:rsidRDefault="00610683" w:rsidP="00444FC8">
            <w:pPr>
              <w:pStyle w:val="a"/>
            </w:pPr>
            <w:r w:rsidRPr="00444FC8">
              <w:t>Устанавливать лепестки, втулки, заклепки и подобные элементы на печатные платы.</w:t>
            </w:r>
          </w:p>
          <w:p w14:paraId="626E6308" w14:textId="77777777" w:rsidR="00610683" w:rsidRPr="00444FC8" w:rsidRDefault="00610683" w:rsidP="00444FC8">
            <w:pPr>
              <w:pStyle w:val="a"/>
            </w:pPr>
            <w:r w:rsidRPr="00444FC8">
              <w:t xml:space="preserve">Устанавливать теплоотводящие, демпфирующие элементы и устройства на печатные платы. </w:t>
            </w:r>
          </w:p>
          <w:p w14:paraId="3FDA04A5" w14:textId="182A934E" w:rsidR="00610683" w:rsidRPr="00444FC8" w:rsidRDefault="002623BC" w:rsidP="00444FC8">
            <w:pPr>
              <w:pStyle w:val="a"/>
            </w:pPr>
            <w:r w:rsidRPr="00444FC8">
              <w:t xml:space="preserve"> </w:t>
            </w:r>
            <w:r w:rsidR="00610683" w:rsidRPr="00444FC8">
              <w:t>Изолировать токопроводящие поверхности.</w:t>
            </w:r>
          </w:p>
          <w:p w14:paraId="29F10682" w14:textId="77777777" w:rsidR="00610683" w:rsidRPr="00444FC8" w:rsidRDefault="00610683" w:rsidP="00444FC8">
            <w:pPr>
              <w:pStyle w:val="ab"/>
            </w:pPr>
            <w:r w:rsidRPr="00444FC8">
              <w:t xml:space="preserve">ТФ </w:t>
            </w:r>
            <w:r w:rsidRPr="00444FC8">
              <w:rPr>
                <w:lang w:val="en-US"/>
              </w:rPr>
              <w:t>A</w:t>
            </w:r>
            <w:r w:rsidRPr="00444FC8">
              <w:t>/02.4. Пайка в изделиях с низкой плотностью компоновки комплектующих элементов, выполненных на основе изделий нулевого уровня.</w:t>
            </w:r>
          </w:p>
          <w:p w14:paraId="1E937787" w14:textId="77777777" w:rsidR="00610683" w:rsidRPr="00444FC8" w:rsidRDefault="00610683" w:rsidP="00444FC8">
            <w:pPr>
              <w:pStyle w:val="a7"/>
            </w:pPr>
            <w:r w:rsidRPr="00444FC8">
              <w:t>Трудовые действия.</w:t>
            </w:r>
          </w:p>
          <w:p w14:paraId="1A5D48C4" w14:textId="77777777" w:rsidR="00610683" w:rsidRPr="00444FC8" w:rsidRDefault="00610683" w:rsidP="00444FC8">
            <w:pPr>
              <w:pStyle w:val="a"/>
            </w:pPr>
            <w:r w:rsidRPr="00444FC8">
              <w:t>Подготовка приспособлений для паяльных работ, контрольно-измерительного оборудования.</w:t>
            </w:r>
          </w:p>
          <w:p w14:paraId="07BD4F10" w14:textId="77777777" w:rsidR="00610683" w:rsidRPr="00444FC8" w:rsidRDefault="00610683" w:rsidP="00444FC8">
            <w:pPr>
              <w:pStyle w:val="a"/>
            </w:pPr>
            <w:r w:rsidRPr="00444FC8">
              <w:t>Зачистка выводов электрорадиоэлементов, контактных площадок, проводов.</w:t>
            </w:r>
          </w:p>
          <w:p w14:paraId="048ED3B6" w14:textId="77777777" w:rsidR="00610683" w:rsidRPr="00444FC8" w:rsidRDefault="00610683" w:rsidP="00444FC8">
            <w:pPr>
              <w:pStyle w:val="a"/>
            </w:pPr>
            <w:r w:rsidRPr="00444FC8">
              <w:t>Флюсование выводов электрорадиоэлементов, контактных площадок, проводов.</w:t>
            </w:r>
          </w:p>
          <w:p w14:paraId="765C97C0" w14:textId="77777777" w:rsidR="00610683" w:rsidRPr="00444FC8" w:rsidRDefault="00610683" w:rsidP="00444FC8">
            <w:pPr>
              <w:pStyle w:val="a"/>
            </w:pPr>
            <w:r w:rsidRPr="00444FC8">
              <w:t>Лужение выводов электрорадиоэлементов, контактных площадок, проводов.</w:t>
            </w:r>
          </w:p>
          <w:p w14:paraId="59368826" w14:textId="77777777" w:rsidR="00610683" w:rsidRPr="00444FC8" w:rsidRDefault="00610683" w:rsidP="00444FC8">
            <w:pPr>
              <w:pStyle w:val="a"/>
            </w:pPr>
            <w:r w:rsidRPr="00444FC8">
              <w:t>Пайка паяльниками.</w:t>
            </w:r>
          </w:p>
          <w:p w14:paraId="1C120D1F" w14:textId="77777777" w:rsidR="00610683" w:rsidRPr="00444FC8" w:rsidRDefault="00610683" w:rsidP="00444FC8">
            <w:pPr>
              <w:pStyle w:val="a"/>
            </w:pPr>
            <w:r w:rsidRPr="00444FC8">
              <w:t>Очистка паяных изделий.</w:t>
            </w:r>
          </w:p>
          <w:p w14:paraId="7B8E26A4" w14:textId="77777777" w:rsidR="00610683" w:rsidRPr="00444FC8" w:rsidRDefault="00610683" w:rsidP="00444FC8">
            <w:pPr>
              <w:pStyle w:val="a"/>
            </w:pPr>
            <w:r w:rsidRPr="00444FC8">
              <w:t>Проверка качества паяного соединения.</w:t>
            </w:r>
          </w:p>
          <w:p w14:paraId="176D4D41" w14:textId="25C86995" w:rsidR="00610683" w:rsidRPr="00444FC8" w:rsidRDefault="002623BC" w:rsidP="00444FC8">
            <w:pPr>
              <w:pStyle w:val="a"/>
            </w:pPr>
            <w:r w:rsidRPr="00444FC8">
              <w:t xml:space="preserve"> </w:t>
            </w:r>
            <w:r w:rsidR="00610683" w:rsidRPr="00444FC8">
              <w:t>Промывка, зачистка паяльного инструмента.</w:t>
            </w:r>
          </w:p>
          <w:p w14:paraId="57396AD6" w14:textId="77777777" w:rsidR="00610683" w:rsidRPr="00444FC8" w:rsidRDefault="00610683" w:rsidP="00444FC8">
            <w:pPr>
              <w:pStyle w:val="a7"/>
            </w:pPr>
            <w:r w:rsidRPr="00444FC8">
              <w:t xml:space="preserve"> Необходимые умения.</w:t>
            </w:r>
          </w:p>
          <w:p w14:paraId="50C484BC" w14:textId="77777777" w:rsidR="00610683" w:rsidRPr="00444FC8" w:rsidRDefault="00610683" w:rsidP="00444FC8">
            <w:pPr>
              <w:pStyle w:val="a"/>
            </w:pPr>
            <w:r w:rsidRPr="00444FC8">
              <w:t>Читать техническую документацию, в том числе операционные эскизы и маршрутные карты для осуществления соответствующих трудовых действий</w:t>
            </w:r>
          </w:p>
          <w:p w14:paraId="1E24F6D7" w14:textId="77777777" w:rsidR="00610683" w:rsidRPr="00444FC8" w:rsidRDefault="00610683" w:rsidP="00444FC8">
            <w:pPr>
              <w:pStyle w:val="a"/>
            </w:pPr>
            <w:r w:rsidRPr="00444FC8">
              <w:t>Подготавливать выводы электрорадиоэлементов и контактные площадки к пайке</w:t>
            </w:r>
          </w:p>
          <w:p w14:paraId="0B1E6815" w14:textId="77777777" w:rsidR="00610683" w:rsidRPr="00444FC8" w:rsidRDefault="00610683" w:rsidP="00444FC8">
            <w:pPr>
              <w:pStyle w:val="a"/>
            </w:pPr>
            <w:r w:rsidRPr="00444FC8">
              <w:lastRenderedPageBreak/>
              <w:t>Паять электрорадиоэлементы, провода, шлейфы на печатных платах с низкой плотностью компоновки</w:t>
            </w:r>
          </w:p>
          <w:p w14:paraId="288B962B" w14:textId="77777777" w:rsidR="00610683" w:rsidRPr="00444FC8" w:rsidRDefault="00610683" w:rsidP="00444FC8">
            <w:pPr>
              <w:pStyle w:val="a"/>
            </w:pPr>
            <w:r w:rsidRPr="00444FC8">
              <w:t>Использовать приспособления для пайки паяльниками.</w:t>
            </w:r>
          </w:p>
          <w:p w14:paraId="0E0CAD5E" w14:textId="77777777" w:rsidR="00610683" w:rsidRPr="00444FC8" w:rsidRDefault="00610683" w:rsidP="00444FC8">
            <w:pPr>
              <w:pStyle w:val="ab"/>
            </w:pPr>
            <w:r w:rsidRPr="00444FC8">
              <w:t xml:space="preserve">ТФ </w:t>
            </w:r>
            <w:r w:rsidRPr="00444FC8">
              <w:rPr>
                <w:lang w:val="en-US"/>
              </w:rPr>
              <w:t>A</w:t>
            </w:r>
            <w:r w:rsidRPr="00444FC8">
              <w:t>/03.4. Герметизация компаундом сборки на основе несущей конструкции первого уровня с низкой плотностью компоновки изделий нулевого уровня.</w:t>
            </w:r>
          </w:p>
          <w:p w14:paraId="1763960A" w14:textId="77777777" w:rsidR="00610683" w:rsidRPr="00444FC8" w:rsidRDefault="00610683" w:rsidP="00444FC8">
            <w:pPr>
              <w:pStyle w:val="a7"/>
            </w:pPr>
            <w:r w:rsidRPr="00444FC8">
              <w:t>Трудовые действия.</w:t>
            </w:r>
          </w:p>
          <w:p w14:paraId="627FBB86" w14:textId="77777777" w:rsidR="00610683" w:rsidRPr="00444FC8" w:rsidRDefault="00610683" w:rsidP="00444FC8">
            <w:pPr>
              <w:pStyle w:val="a"/>
            </w:pPr>
            <w:r w:rsidRPr="00444FC8">
              <w:t>Подготовка оборудования для герметизации компаундом, контрольно-измерительного оборудования.</w:t>
            </w:r>
          </w:p>
          <w:p w14:paraId="5949DEDE" w14:textId="77777777" w:rsidR="00610683" w:rsidRPr="00444FC8" w:rsidRDefault="00610683" w:rsidP="00444FC8">
            <w:pPr>
              <w:pStyle w:val="a"/>
            </w:pPr>
            <w:r w:rsidRPr="00444FC8">
              <w:t>Приготовление компаундов.</w:t>
            </w:r>
          </w:p>
          <w:p w14:paraId="01F7C6AA" w14:textId="77777777" w:rsidR="00610683" w:rsidRPr="00444FC8" w:rsidRDefault="00610683" w:rsidP="00444FC8">
            <w:pPr>
              <w:pStyle w:val="a"/>
            </w:pPr>
            <w:r w:rsidRPr="00444FC8">
              <w:t>Нанесение защитных материалов на элементы, не предназначенные для заливки компаундом.</w:t>
            </w:r>
          </w:p>
          <w:p w14:paraId="198D1D56" w14:textId="77777777" w:rsidR="00610683" w:rsidRPr="00444FC8" w:rsidRDefault="00610683" w:rsidP="00444FC8">
            <w:pPr>
              <w:pStyle w:val="a"/>
            </w:pPr>
            <w:r w:rsidRPr="00444FC8">
              <w:t>Заливка поверхностей изделий компаундом с использованием специализированного оборудования.</w:t>
            </w:r>
          </w:p>
          <w:p w14:paraId="55AB1AD9" w14:textId="77777777" w:rsidR="00610683" w:rsidRPr="00444FC8" w:rsidRDefault="00610683" w:rsidP="00444FC8">
            <w:pPr>
              <w:pStyle w:val="a"/>
            </w:pPr>
            <w:r w:rsidRPr="00444FC8">
              <w:t>Контроль и регулирование режимов заливки.</w:t>
            </w:r>
          </w:p>
          <w:p w14:paraId="2031E6ED" w14:textId="77777777" w:rsidR="00610683" w:rsidRPr="00444FC8" w:rsidRDefault="00610683" w:rsidP="00444FC8">
            <w:pPr>
              <w:pStyle w:val="a"/>
            </w:pPr>
            <w:r w:rsidRPr="00444FC8">
              <w:t>Проверка качества заливки изделий компаундом, лаком.</w:t>
            </w:r>
          </w:p>
          <w:p w14:paraId="3574E1BF" w14:textId="77777777" w:rsidR="00610683" w:rsidRPr="00444FC8" w:rsidRDefault="00610683" w:rsidP="00444FC8">
            <w:pPr>
              <w:pStyle w:val="a"/>
            </w:pPr>
            <w:r w:rsidRPr="00444FC8">
              <w:t>Сушка компаунда.</w:t>
            </w:r>
          </w:p>
          <w:p w14:paraId="60053972" w14:textId="77777777" w:rsidR="00610683" w:rsidRPr="00444FC8" w:rsidRDefault="00610683" w:rsidP="00444FC8">
            <w:pPr>
              <w:pStyle w:val="a7"/>
            </w:pPr>
            <w:r w:rsidRPr="00444FC8">
              <w:t>Необходимые умения.</w:t>
            </w:r>
          </w:p>
          <w:p w14:paraId="4379BB2E" w14:textId="77777777" w:rsidR="00610683" w:rsidRPr="00444FC8" w:rsidRDefault="00610683" w:rsidP="00444FC8">
            <w:pPr>
              <w:pStyle w:val="a"/>
            </w:pPr>
            <w:r w:rsidRPr="00444FC8">
              <w:t>Читать техническую документацию, в том числе операционные эскизы и маршрутные карты для осуществления соответствующих трудовых действий.</w:t>
            </w:r>
          </w:p>
          <w:p w14:paraId="300EBBB6" w14:textId="77777777" w:rsidR="00610683" w:rsidRPr="00444FC8" w:rsidRDefault="00610683" w:rsidP="00444FC8">
            <w:pPr>
              <w:pStyle w:val="a"/>
            </w:pPr>
            <w:r w:rsidRPr="00444FC8">
              <w:t>Подготавливать компаунд к заливке.</w:t>
            </w:r>
          </w:p>
          <w:p w14:paraId="40441374" w14:textId="77777777" w:rsidR="00610683" w:rsidRPr="00444FC8" w:rsidRDefault="00610683" w:rsidP="00444FC8">
            <w:pPr>
              <w:pStyle w:val="a"/>
            </w:pPr>
            <w:r w:rsidRPr="00444FC8">
              <w:t>Формировать защитные маски.</w:t>
            </w:r>
          </w:p>
          <w:p w14:paraId="0EAB16EB" w14:textId="77777777" w:rsidR="00610683" w:rsidRPr="00444FC8" w:rsidRDefault="00610683" w:rsidP="00444FC8">
            <w:pPr>
              <w:pStyle w:val="a"/>
            </w:pPr>
            <w:r w:rsidRPr="00444FC8">
              <w:t>Производить операцию заливки компаунда.</w:t>
            </w:r>
          </w:p>
          <w:p w14:paraId="549AFDAD" w14:textId="77777777" w:rsidR="00610683" w:rsidRPr="00444FC8" w:rsidRDefault="00610683" w:rsidP="00444FC8">
            <w:pPr>
              <w:pStyle w:val="a"/>
            </w:pPr>
            <w:r w:rsidRPr="00444FC8">
              <w:t>Производить операцию сушки компаунда.</w:t>
            </w:r>
          </w:p>
        </w:tc>
        <w:tc>
          <w:tcPr>
            <w:tcW w:w="1138" w:type="pct"/>
          </w:tcPr>
          <w:p w14:paraId="5902BA8D" w14:textId="77777777" w:rsidR="00610683" w:rsidRDefault="00610683" w:rsidP="00610683">
            <w:pPr>
              <w:pStyle w:val="a4"/>
            </w:pPr>
            <w:r>
              <w:lastRenderedPageBreak/>
              <w:t>Выполнение задания оценивается в соответствии с таблицей «Критерии оценки практического задания».</w:t>
            </w:r>
          </w:p>
          <w:p w14:paraId="58BB91DB" w14:textId="77777777" w:rsidR="00610683" w:rsidRPr="00EB6E03" w:rsidRDefault="00610683" w:rsidP="00610683">
            <w:pPr>
              <w:pStyle w:val="af4"/>
              <w:rPr>
                <w:highlight w:val="yellow"/>
              </w:rPr>
            </w:pPr>
            <w:r>
              <w:t xml:space="preserve">Положительным результатом выполнения задания считается получение более </w:t>
            </w:r>
            <w:r w:rsidR="00D51C61" w:rsidRPr="00D51C61">
              <w:t>24</w:t>
            </w:r>
            <w:r>
              <w:t xml:space="preserve"> баллов при условии обязательных положительных оценок по критическим показателям.</w:t>
            </w:r>
          </w:p>
        </w:tc>
        <w:tc>
          <w:tcPr>
            <w:tcW w:w="1116" w:type="pct"/>
          </w:tcPr>
          <w:p w14:paraId="2ED76835" w14:textId="77777777" w:rsidR="00396285" w:rsidRDefault="00610683" w:rsidP="00610683">
            <w:pPr>
              <w:pStyle w:val="af5"/>
            </w:pPr>
            <w:r w:rsidRPr="00610683">
              <w:t xml:space="preserve">Практическое </w:t>
            </w:r>
          </w:p>
          <w:p w14:paraId="18C59771" w14:textId="77777777" w:rsidR="00610683" w:rsidRPr="00EB6E03" w:rsidRDefault="00610683" w:rsidP="00610683">
            <w:pPr>
              <w:pStyle w:val="af5"/>
              <w:rPr>
                <w:highlight w:val="yellow"/>
              </w:rPr>
            </w:pPr>
            <w:r w:rsidRPr="00610683">
              <w:t xml:space="preserve">задание № </w:t>
            </w:r>
            <w:r>
              <w:t>2</w:t>
            </w:r>
          </w:p>
        </w:tc>
      </w:tr>
    </w:tbl>
    <w:p w14:paraId="5969C060" w14:textId="77777777" w:rsidR="008378BA" w:rsidRDefault="008378BA" w:rsidP="008E5A60">
      <w:pPr>
        <w:pStyle w:val="a9"/>
      </w:pPr>
    </w:p>
    <w:p w14:paraId="490606E7" w14:textId="77777777" w:rsidR="00952AAF" w:rsidRDefault="00952AAF" w:rsidP="00952AAF">
      <w:pPr>
        <w:pStyle w:val="1"/>
      </w:pPr>
      <w:bookmarkStart w:id="23" w:name="_Toc526837362"/>
      <w:r>
        <w:t>7. Материально-техническое обеспечение оценочных мероприятий</w:t>
      </w:r>
      <w:bookmarkEnd w:id="23"/>
    </w:p>
    <w:p w14:paraId="0743B891" w14:textId="77777777" w:rsidR="00D97CF4" w:rsidRDefault="00D97CF4" w:rsidP="001C128E">
      <w:pPr>
        <w:pStyle w:val="a5"/>
      </w:pPr>
      <w:r>
        <w:t>а) материально</w:t>
      </w:r>
      <w:r w:rsidR="00952AAF">
        <w:t>-</w:t>
      </w:r>
      <w:r>
        <w:t>технические ресурсы для обеспечения</w:t>
      </w:r>
      <w:r w:rsidR="00952AAF">
        <w:t xml:space="preserve"> теоретического этапа </w:t>
      </w:r>
      <w:r>
        <w:t>профессионального экзамена:</w:t>
      </w:r>
    </w:p>
    <w:p w14:paraId="4C0C54B0" w14:textId="77777777" w:rsidR="00D97CF4" w:rsidRDefault="00D97CF4" w:rsidP="002B2353">
      <w:pPr>
        <w:pStyle w:val="a"/>
      </w:pPr>
      <w:r w:rsidRPr="002A7E2A">
        <w:t>стандартная учебная аудитория;</w:t>
      </w:r>
    </w:p>
    <w:p w14:paraId="1019BEC1" w14:textId="77777777" w:rsidR="00D97CF4" w:rsidRPr="002A7E2A" w:rsidRDefault="00D97CF4" w:rsidP="002B2353">
      <w:pPr>
        <w:pStyle w:val="a"/>
      </w:pPr>
      <w:r w:rsidRPr="002A7E2A">
        <w:t>комплекты тестовых заданий.</w:t>
      </w:r>
    </w:p>
    <w:p w14:paraId="46B7AB49" w14:textId="77777777" w:rsidR="00D97CF4" w:rsidRPr="00D97CF4" w:rsidRDefault="00D97CF4" w:rsidP="001C128E">
      <w:pPr>
        <w:pStyle w:val="a5"/>
      </w:pPr>
      <w:r w:rsidRPr="00D97CF4">
        <w:lastRenderedPageBreak/>
        <w:t xml:space="preserve">б) материально-технические ресурсы для обеспечения практического этапа </w:t>
      </w:r>
      <w:r>
        <w:t>профессионального экзамена:</w:t>
      </w:r>
    </w:p>
    <w:bookmarkEnd w:id="15"/>
    <w:bookmarkEnd w:id="16"/>
    <w:bookmarkEnd w:id="17"/>
    <w:bookmarkEnd w:id="18"/>
    <w:bookmarkEnd w:id="19"/>
    <w:bookmarkEnd w:id="20"/>
    <w:bookmarkEnd w:id="21"/>
    <w:bookmarkEnd w:id="22"/>
    <w:p w14:paraId="0F32D9B4" w14:textId="77777777" w:rsidR="008E5A60" w:rsidRPr="008E5A60" w:rsidRDefault="001B6BF5" w:rsidP="002B2353">
      <w:pPr>
        <w:pStyle w:val="a"/>
      </w:pPr>
      <w:r w:rsidRPr="002A7E2A">
        <w:t xml:space="preserve">учебная </w:t>
      </w:r>
      <w:r w:rsidR="00933726">
        <w:t>мастерская с рабочими местами сборщика изделий элект</w:t>
      </w:r>
      <w:r w:rsidR="008E5A60">
        <w:t xml:space="preserve">ронной техники, </w:t>
      </w:r>
      <w:r w:rsidR="008E5A60" w:rsidRPr="008E5A60">
        <w:t>оборудованными</w:t>
      </w:r>
      <w:r w:rsidR="00933726" w:rsidRPr="008E5A60">
        <w:t xml:space="preserve"> местной вентиляцией и вытяжным шкафом</w:t>
      </w:r>
      <w:r w:rsidR="00162264">
        <w:t xml:space="preserve">, или </w:t>
      </w:r>
      <w:r w:rsidR="008E5A60" w:rsidRPr="008E5A60">
        <w:t>сборочно-монтажный цех;</w:t>
      </w:r>
    </w:p>
    <w:p w14:paraId="2CD67B20" w14:textId="77777777" w:rsidR="001B6BF5" w:rsidRDefault="001B6BF5" w:rsidP="002B2353">
      <w:pPr>
        <w:pStyle w:val="a"/>
      </w:pPr>
      <w:r w:rsidRPr="008E5A60">
        <w:t>комплект</w:t>
      </w:r>
      <w:r w:rsidR="00083931" w:rsidRPr="008E5A60">
        <w:t>ы</w:t>
      </w:r>
      <w:r w:rsidRPr="008E5A60">
        <w:t xml:space="preserve"> справочной </w:t>
      </w:r>
      <w:r w:rsidR="00083931" w:rsidRPr="008E5A60">
        <w:t xml:space="preserve">и нормативной </w:t>
      </w:r>
      <w:r w:rsidRPr="008E5A60">
        <w:t>литературы</w:t>
      </w:r>
      <w:r w:rsidR="00AA5906" w:rsidRPr="008E5A60">
        <w:t>. Конкретные списки литературы указаны в каждом задании практического этапа</w:t>
      </w:r>
      <w:r w:rsidRPr="008E5A60">
        <w:t>;</w:t>
      </w:r>
    </w:p>
    <w:p w14:paraId="3B3E3EF6" w14:textId="77777777" w:rsidR="00A67FFB" w:rsidRDefault="00A67FFB" w:rsidP="002B2353">
      <w:pPr>
        <w:pStyle w:val="a"/>
      </w:pPr>
      <w:r>
        <w:t xml:space="preserve">комплект </w:t>
      </w:r>
      <w:r w:rsidRPr="00A67FFB">
        <w:t>печатны</w:t>
      </w:r>
      <w:r>
        <w:t>х</w:t>
      </w:r>
      <w:r w:rsidRPr="00A67FFB">
        <w:t xml:space="preserve"> плат (предварительно </w:t>
      </w:r>
      <w:r>
        <w:t>высушенные</w:t>
      </w:r>
      <w:r w:rsidRPr="00A67FFB">
        <w:t>)</w:t>
      </w:r>
      <w:r w:rsidRPr="00444FC8">
        <w:t xml:space="preserve"> </w:t>
      </w:r>
      <w:r w:rsidRPr="00A67FFB">
        <w:t>для пайки и микросварки</w:t>
      </w:r>
      <w:r>
        <w:t xml:space="preserve"> электрорадиоэлементов, проводов</w:t>
      </w:r>
      <w:r w:rsidRPr="00A67FFB">
        <w:t>;</w:t>
      </w:r>
    </w:p>
    <w:p w14:paraId="5E023004" w14:textId="77777777" w:rsidR="00A67FFB" w:rsidRPr="008E5A60" w:rsidRDefault="00A67FFB" w:rsidP="002B2353">
      <w:pPr>
        <w:pStyle w:val="a"/>
      </w:pPr>
      <w:r w:rsidRPr="00A67FFB">
        <w:t>комплект электрорадиоэлементов, проводов</w:t>
      </w:r>
      <w:r>
        <w:t>;</w:t>
      </w:r>
    </w:p>
    <w:p w14:paraId="14F902B1" w14:textId="77777777" w:rsidR="003345C9" w:rsidRPr="003C7376" w:rsidRDefault="008E5A60" w:rsidP="002B2353">
      <w:pPr>
        <w:pStyle w:val="a"/>
      </w:pPr>
      <w:r w:rsidRPr="008E5A60">
        <w:t xml:space="preserve">оборудование, инструменты, приспособления, расходные материалы, средства индивидуальной защиты: </w:t>
      </w:r>
      <w:r w:rsidR="00CE63D8" w:rsidRPr="00CE63D8">
        <w:t>установк</w:t>
      </w:r>
      <w:r w:rsidR="00CE63D8">
        <w:t>а</w:t>
      </w:r>
      <w:r w:rsidR="00CE63D8" w:rsidRPr="00CE63D8">
        <w:t xml:space="preserve"> контактной сварки</w:t>
      </w:r>
      <w:r w:rsidR="00CE63D8">
        <w:t xml:space="preserve">, </w:t>
      </w:r>
      <w:r w:rsidR="00F14657">
        <w:t>электропаяльники различной мощност</w:t>
      </w:r>
      <w:r w:rsidR="00CE63D8">
        <w:t>и</w:t>
      </w:r>
      <w:r w:rsidR="00F14657">
        <w:t xml:space="preserve">, </w:t>
      </w:r>
      <w:r w:rsidRPr="000B1CF0">
        <w:t xml:space="preserve">комплектом паяльных жал, мультиметр с функцией «прозвонки», линейка стальная, </w:t>
      </w:r>
      <w:r w:rsidR="00F14657" w:rsidRPr="000B1CF0">
        <w:t>э</w:t>
      </w:r>
      <w:r w:rsidRPr="000B1CF0">
        <w:t>лектронные часы с таймером, лупа с подсветкой, напильник (надфиль) плоский мелкозернистый, набор отверток, в том числе часовых, механический вакуумный пинцет с насадками, пинцет прямой, монтажный нож (скальпель), клещи (стриппер, радиомонтажный электронож), ножницы, плоскогубцы, круглогубцы, острогубцы, бокорезы, малогабаритные пассатижи (утконосы), пресс-клещи (кримпер), тара цеховая, шприц с насадкой (диаметр насадки 2-3 мм), припой, флюс активный (жидкий) и пассивный (твердая канифоль), паста чистящая типа ТТС-1, аэрозоль для удаления флюса, спиртоэфирная смесь, клей ПХВ, клей БФ-4, клей ХВК-2а, клей ВК-9, лак УР-231 (АК-113, ЭП-730), эмаль ЭП-51, мелкозернистая наждачная бумага («нулевка»), шкурка шлифовальная тканевая (зернистость 20), кисть волосяная, бязевый тампон, набор батистовых салфеток, шпильки, хомуты (скобы), маркер, нитки лавсановые и капроновые, электроизоляционные материалы, термоусадочные трубки, бирки для маркировки проводов, антистатический браслет, к</w:t>
      </w:r>
      <w:r w:rsidRPr="00444FC8">
        <w:t xml:space="preserve">оврик диэлектрический резиновый, </w:t>
      </w:r>
      <w:r w:rsidRPr="000B1CF0">
        <w:t>защитные очки, нитриловые и хлопчатобумажные перчатки, хлопчатобумажный халат, шапочка, тапочки на кожаной подошве или из антистатической резины, респиратор</w:t>
      </w:r>
      <w:r w:rsidR="003345C9" w:rsidRPr="000B1CF0">
        <w:t>;</w:t>
      </w:r>
    </w:p>
    <w:p w14:paraId="2FE8EFBB" w14:textId="77777777" w:rsidR="003345C9" w:rsidRPr="008E5A60" w:rsidRDefault="003345C9" w:rsidP="002B2353">
      <w:pPr>
        <w:pStyle w:val="a"/>
      </w:pPr>
      <w:r w:rsidRPr="008E5A60">
        <w:t>комплекты практических заданий.</w:t>
      </w:r>
    </w:p>
    <w:p w14:paraId="1641B1F4" w14:textId="77777777" w:rsidR="00D97CF4" w:rsidRDefault="00D97CF4" w:rsidP="00D97CF4">
      <w:pPr>
        <w:pStyle w:val="1"/>
      </w:pPr>
      <w:bookmarkStart w:id="24" w:name="_Toc526837363"/>
      <w:r w:rsidRPr="00D97CF4">
        <w:t>8. Кадровое обеспечение оценочных мероприятий</w:t>
      </w:r>
      <w:bookmarkEnd w:id="24"/>
    </w:p>
    <w:p w14:paraId="71548905" w14:textId="77777777" w:rsidR="000422EB" w:rsidRDefault="00C91730" w:rsidP="001C128E">
      <w:pPr>
        <w:pStyle w:val="a5"/>
      </w:pPr>
      <w:r>
        <w:t>Требования к экспертам.</w:t>
      </w:r>
    </w:p>
    <w:p w14:paraId="53198B89" w14:textId="77777777" w:rsidR="009F6E9A" w:rsidRPr="003E5E8B" w:rsidRDefault="000422EB" w:rsidP="001C128E">
      <w:pPr>
        <w:pStyle w:val="a5"/>
      </w:pPr>
      <w:r w:rsidRPr="003E5E8B">
        <w:t>1.</w:t>
      </w:r>
      <w:r w:rsidR="00C53998" w:rsidRPr="003E5E8B">
        <w:t xml:space="preserve"> </w:t>
      </w:r>
      <w:r w:rsidRPr="003E5E8B">
        <w:t>Высшее образование</w:t>
      </w:r>
      <w:r w:rsidR="00DF2397" w:rsidRPr="003E5E8B">
        <w:t xml:space="preserve"> </w:t>
      </w:r>
      <w:r w:rsidR="003E5E8B" w:rsidRPr="003E5E8B">
        <w:t xml:space="preserve">или </w:t>
      </w:r>
      <w:r w:rsidR="00DF2397" w:rsidRPr="003E5E8B">
        <w:t>среднее профессиональное образование</w:t>
      </w:r>
      <w:r w:rsidRPr="003E5E8B">
        <w:t>.</w:t>
      </w:r>
    </w:p>
    <w:p w14:paraId="160AF764" w14:textId="77777777" w:rsidR="009F6E9A" w:rsidRDefault="000422EB" w:rsidP="001C128E">
      <w:pPr>
        <w:pStyle w:val="a5"/>
      </w:pPr>
      <w:r w:rsidRPr="00C53998">
        <w:t>2. Опыт работы не менее 5 лет в должности и (или) выполнения работ по виду профессиональной деятельности, содержащему оцениваемую квалификацию, не ниже уровня оцениваемой квалификации.</w:t>
      </w:r>
    </w:p>
    <w:p w14:paraId="3DC16B07" w14:textId="77777777" w:rsidR="009F6E9A" w:rsidRPr="00224D08" w:rsidRDefault="000422EB" w:rsidP="001C128E">
      <w:pPr>
        <w:pStyle w:val="a5"/>
      </w:pPr>
      <w:r w:rsidRPr="00224D08">
        <w:t xml:space="preserve">3. Подтверждение прохождение обучения </w:t>
      </w:r>
      <w:r w:rsidR="00793CD4" w:rsidRPr="00224D08">
        <w:t xml:space="preserve">по </w:t>
      </w:r>
      <w:r w:rsidR="00793CD4">
        <w:t>дополнительным программам подготовки,</w:t>
      </w:r>
      <w:r w:rsidRPr="00224D08">
        <w:t xml:space="preserve"> обеспечивающим освоение:</w:t>
      </w:r>
    </w:p>
    <w:p w14:paraId="4033D21F" w14:textId="77777777" w:rsidR="009F6E9A" w:rsidRDefault="000422EB" w:rsidP="001C128E">
      <w:pPr>
        <w:pStyle w:val="a5"/>
      </w:pPr>
      <w:r w:rsidRPr="00C53998">
        <w:t>а) знаний:</w:t>
      </w:r>
    </w:p>
    <w:p w14:paraId="1F10BC4A" w14:textId="77777777" w:rsidR="009F6E9A" w:rsidRDefault="00793CD4" w:rsidP="002B2353">
      <w:pPr>
        <w:pStyle w:val="a"/>
      </w:pPr>
      <w:r w:rsidRPr="00C53998">
        <w:t xml:space="preserve">нормативные правовые акты </w:t>
      </w:r>
      <w:r w:rsidR="000422EB" w:rsidRPr="00C53998">
        <w:t>в области независимой оценки квалификации и особенности их применения при проведении профессионального экзамена;</w:t>
      </w:r>
    </w:p>
    <w:p w14:paraId="6014323B" w14:textId="77777777" w:rsidR="009F6E9A" w:rsidRDefault="000422EB" w:rsidP="002B2353">
      <w:pPr>
        <w:pStyle w:val="a"/>
      </w:pPr>
      <w:r w:rsidRPr="00C53998">
        <w:t>нормативные правовые акты, регулирующие вид профессиональной деятельности и проверяемую квалификацию;</w:t>
      </w:r>
    </w:p>
    <w:p w14:paraId="01D7E8FD" w14:textId="77777777" w:rsidR="009F6E9A" w:rsidRDefault="000422EB" w:rsidP="002B2353">
      <w:pPr>
        <w:pStyle w:val="a"/>
      </w:pPr>
      <w:r w:rsidRPr="00C53998">
        <w:t>методы оценки квалификации, определенные утвержденным Советом оценочным средством (оценочными средствами);</w:t>
      </w:r>
    </w:p>
    <w:p w14:paraId="5311E66F" w14:textId="77777777" w:rsidR="000422EB" w:rsidRPr="00C53998" w:rsidRDefault="000422EB" w:rsidP="002B2353">
      <w:pPr>
        <w:pStyle w:val="a"/>
      </w:pPr>
      <w:r w:rsidRPr="00C53998">
        <w:t>требования и порядок проведения теоретической и практической части профессионального экзамена и документирования результатов оценки;</w:t>
      </w:r>
    </w:p>
    <w:p w14:paraId="70C216D3" w14:textId="77777777" w:rsidR="009F6E9A" w:rsidRDefault="000422EB" w:rsidP="002B2353">
      <w:pPr>
        <w:pStyle w:val="a"/>
      </w:pPr>
      <w:r w:rsidRPr="00C53998">
        <w:t>порядок работы с персональными данными и информацией ограниченного использования (доступа).</w:t>
      </w:r>
    </w:p>
    <w:p w14:paraId="60F2A013" w14:textId="77777777" w:rsidR="000422EB" w:rsidRPr="00C53998" w:rsidRDefault="000422EB" w:rsidP="001C128E">
      <w:pPr>
        <w:pStyle w:val="a5"/>
      </w:pPr>
      <w:r w:rsidRPr="00C53998">
        <w:t>б) умений:</w:t>
      </w:r>
    </w:p>
    <w:p w14:paraId="56F3E9D1" w14:textId="77777777" w:rsidR="009F6E9A" w:rsidRDefault="000422EB" w:rsidP="002B2353">
      <w:pPr>
        <w:pStyle w:val="a"/>
      </w:pPr>
      <w:r w:rsidRPr="00C53998">
        <w:lastRenderedPageBreak/>
        <w:t>применять оценочные средства;</w:t>
      </w:r>
    </w:p>
    <w:p w14:paraId="665DECDC" w14:textId="77777777" w:rsidR="009F6E9A" w:rsidRDefault="000422EB" w:rsidP="002B2353">
      <w:pPr>
        <w:pStyle w:val="a"/>
      </w:pPr>
      <w:r w:rsidRPr="00C53998">
        <w:t>анализировать полученную при проведении профессионального экзамена информацию, проводить экспертизу документов и материалов;</w:t>
      </w:r>
    </w:p>
    <w:p w14:paraId="3C54B061" w14:textId="77777777" w:rsidR="009F6E9A" w:rsidRDefault="000422EB" w:rsidP="002B2353">
      <w:pPr>
        <w:pStyle w:val="a"/>
      </w:pPr>
      <w:r w:rsidRPr="00C53998">
        <w:t>проводить осмотр и экспертизу объектов, используемых при проведении профессионального экзамена;</w:t>
      </w:r>
    </w:p>
    <w:p w14:paraId="17FF47C4" w14:textId="77777777" w:rsidR="009F6E9A" w:rsidRDefault="000422EB" w:rsidP="002B2353">
      <w:pPr>
        <w:pStyle w:val="a"/>
      </w:pPr>
      <w:r w:rsidRPr="00C53998">
        <w:t>проводить наблюдение за ходом профессионального экзамена;</w:t>
      </w:r>
    </w:p>
    <w:p w14:paraId="3770EB77" w14:textId="77777777" w:rsidR="009F6E9A" w:rsidRDefault="000422EB" w:rsidP="002B2353">
      <w:pPr>
        <w:pStyle w:val="a"/>
      </w:pPr>
      <w:r w:rsidRPr="00C53998">
        <w:t>принимать экспертные решения по оценке квалификации на основе критериев оценки, содержащихся в оценочных средствах;</w:t>
      </w:r>
    </w:p>
    <w:p w14:paraId="02061617" w14:textId="77777777" w:rsidR="009F6E9A" w:rsidRDefault="000422EB" w:rsidP="002B2353">
      <w:pPr>
        <w:pStyle w:val="a"/>
      </w:pPr>
      <w:r w:rsidRPr="00C53998">
        <w:t>формулировать, обосновывать и документировать результаты профессионального экзамена;</w:t>
      </w:r>
    </w:p>
    <w:p w14:paraId="3E8A2C60" w14:textId="77777777" w:rsidR="000422EB" w:rsidRPr="00C53998" w:rsidRDefault="000422EB" w:rsidP="002B2353">
      <w:pPr>
        <w:pStyle w:val="a"/>
      </w:pPr>
      <w:r w:rsidRPr="00C53998">
        <w:t>использовать информационно-коммуникационные технологии и программно-технические средства, необходимые для подготовки и оформления экспертной документации.</w:t>
      </w:r>
    </w:p>
    <w:p w14:paraId="55D5254F" w14:textId="77777777" w:rsidR="009F6E9A" w:rsidRDefault="000422EB" w:rsidP="001C128E">
      <w:pPr>
        <w:pStyle w:val="a5"/>
      </w:pPr>
      <w:r w:rsidRPr="00C53998">
        <w:t>4. Подтверждение квалификации эксперта со стороны Совета по профессиональным квалификациям</w:t>
      </w:r>
      <w:r w:rsidR="00793CD4">
        <w:t xml:space="preserve"> в машиностроении</w:t>
      </w:r>
      <w:r w:rsidR="00C91730" w:rsidRPr="00C53998">
        <w:t>.</w:t>
      </w:r>
    </w:p>
    <w:p w14:paraId="6D052EA6" w14:textId="77777777" w:rsidR="000422EB" w:rsidRPr="00C53998" w:rsidRDefault="000422EB" w:rsidP="001C128E">
      <w:pPr>
        <w:pStyle w:val="a5"/>
      </w:pPr>
      <w:r w:rsidRPr="00C53998">
        <w:t>5. Отсутствие ситуации конфликта интереса в отношении конкретных соискателей.</w:t>
      </w:r>
    </w:p>
    <w:p w14:paraId="7ADB862B" w14:textId="77777777" w:rsidR="00AB5479" w:rsidRDefault="005953AF" w:rsidP="00AB5479">
      <w:pPr>
        <w:pStyle w:val="1"/>
      </w:pPr>
      <w:bookmarkStart w:id="25" w:name="_Toc526837364"/>
      <w:r>
        <w:t xml:space="preserve">9. </w:t>
      </w:r>
      <w:r w:rsidR="00AB5479">
        <w:t>Требования безопасности к проведению оценочных мероприятий</w:t>
      </w:r>
      <w:bookmarkEnd w:id="25"/>
    </w:p>
    <w:p w14:paraId="52B7272A" w14:textId="77777777" w:rsidR="003E5E8B" w:rsidRPr="00EB6E03" w:rsidRDefault="003E5E8B" w:rsidP="00970121">
      <w:pPr>
        <w:pStyle w:val="af4"/>
        <w:ind w:firstLine="340"/>
        <w:rPr>
          <w:szCs w:val="24"/>
        </w:rPr>
      </w:pPr>
      <w:r w:rsidRPr="00EB6E03">
        <w:rPr>
          <w:szCs w:val="24"/>
        </w:rPr>
        <w:t>Типовая инструкция по охране труда – ТИ Р М-075-2003 «Межотраслевая типовая инструкция по охране труда для работников, занятых пайкой и лужением изделий паяльником».</w:t>
      </w:r>
    </w:p>
    <w:p w14:paraId="576666B9" w14:textId="77777777" w:rsidR="003E5E8B" w:rsidRDefault="003E5E8B" w:rsidP="00970121">
      <w:pPr>
        <w:pStyle w:val="af4"/>
        <w:ind w:firstLine="340"/>
        <w:rPr>
          <w:szCs w:val="24"/>
        </w:rPr>
      </w:pPr>
      <w:r w:rsidRPr="00165C9F">
        <w:rPr>
          <w:szCs w:val="24"/>
        </w:rPr>
        <w:t>Типовая инструкция по охране труда – ТИ Р М-073-2002 «Типовая инструкция по охране труда при работе с ручным электроинструментом».</w:t>
      </w:r>
    </w:p>
    <w:p w14:paraId="0E7FB9B3" w14:textId="77777777" w:rsidR="003E5E8B" w:rsidRPr="00EB6E03" w:rsidRDefault="003E5E8B" w:rsidP="00970121">
      <w:pPr>
        <w:pStyle w:val="af4"/>
        <w:ind w:firstLine="340"/>
        <w:rPr>
          <w:szCs w:val="24"/>
        </w:rPr>
      </w:pPr>
      <w:r w:rsidRPr="00EB6E03">
        <w:rPr>
          <w:szCs w:val="24"/>
        </w:rPr>
        <w:t>Типовая инструкция по охране труда – ПОТ Р М-024-2002 «Межотраслевые правила по охране труда при работе с эпоксидными смолами и материалами на их основе».</w:t>
      </w:r>
    </w:p>
    <w:p w14:paraId="5503D07B" w14:textId="77777777" w:rsidR="003E5E8B" w:rsidRPr="00EB6E03" w:rsidRDefault="003E5E8B" w:rsidP="00970121">
      <w:pPr>
        <w:pStyle w:val="af4"/>
        <w:ind w:firstLine="340"/>
        <w:rPr>
          <w:szCs w:val="24"/>
        </w:rPr>
      </w:pPr>
      <w:r w:rsidRPr="00165C9F">
        <w:rPr>
          <w:szCs w:val="24"/>
        </w:rPr>
        <w:t>Типовая инструкция по охране труда – РД 153-34.0-03.299/5-2001 «Типовая инструкция по охране труда при работе с ручным слесарным инструментом».</w:t>
      </w:r>
    </w:p>
    <w:p w14:paraId="0E61F154" w14:textId="77777777" w:rsidR="003E5E8B" w:rsidRDefault="003E5E8B" w:rsidP="00970121">
      <w:pPr>
        <w:pStyle w:val="af4"/>
        <w:ind w:firstLine="340"/>
        <w:rPr>
          <w:szCs w:val="24"/>
        </w:rPr>
      </w:pPr>
      <w:r w:rsidRPr="00165C9F">
        <w:rPr>
          <w:szCs w:val="24"/>
        </w:rPr>
        <w:t>Типовая инструкция по охране труда – ТОИ Р-45-065-97 «Типовая инструкция по охране труда при работе с ручным инструментом».</w:t>
      </w:r>
    </w:p>
    <w:p w14:paraId="5E73D38B" w14:textId="77777777" w:rsidR="003E5E8B" w:rsidRPr="00EB6E03" w:rsidRDefault="003E5E8B" w:rsidP="00970121">
      <w:pPr>
        <w:pStyle w:val="af4"/>
        <w:ind w:firstLine="340"/>
        <w:rPr>
          <w:szCs w:val="24"/>
        </w:rPr>
      </w:pPr>
      <w:r w:rsidRPr="00EB6E03">
        <w:rPr>
          <w:szCs w:val="24"/>
        </w:rPr>
        <w:t>Система стандартов безопасности труда – ГОСТ 12.1.004-91. ССБТ. Пожарная безопасность. Общие требования.</w:t>
      </w:r>
    </w:p>
    <w:p w14:paraId="1C8765E6" w14:textId="77777777" w:rsidR="003E5E8B" w:rsidRDefault="003E5E8B" w:rsidP="00970121">
      <w:pPr>
        <w:pStyle w:val="af4"/>
        <w:ind w:firstLine="340"/>
        <w:rPr>
          <w:szCs w:val="24"/>
        </w:rPr>
      </w:pPr>
      <w:r w:rsidRPr="00EB6E03">
        <w:rPr>
          <w:szCs w:val="24"/>
        </w:rPr>
        <w:t>Система стандартов безопасности труда – ГОСТ 12.1.005-88. ССБТ. Общие санитарно-гигиенические требования к воздуху рабочей зоны.</w:t>
      </w:r>
    </w:p>
    <w:p w14:paraId="115CD956" w14:textId="77777777" w:rsidR="003E5E8B" w:rsidRPr="00EB6E03" w:rsidRDefault="003E5E8B" w:rsidP="00970121">
      <w:pPr>
        <w:pStyle w:val="af4"/>
        <w:ind w:firstLine="340"/>
        <w:rPr>
          <w:szCs w:val="24"/>
          <w:highlight w:val="yellow"/>
        </w:rPr>
      </w:pPr>
      <w:r w:rsidRPr="00EB6E03">
        <w:rPr>
          <w:szCs w:val="24"/>
        </w:rPr>
        <w:t>Система стандартов безопасности труда – ГОСТ 12.1.010-76. ССБТ. Взрывобезопасность. Общие требования.</w:t>
      </w:r>
    </w:p>
    <w:p w14:paraId="320A753C" w14:textId="77777777" w:rsidR="00AB5479" w:rsidRPr="00863DAC" w:rsidRDefault="00AB5479" w:rsidP="00AB5479">
      <w:pPr>
        <w:pStyle w:val="1"/>
      </w:pPr>
      <w:bookmarkStart w:id="26" w:name="_Toc526837365"/>
      <w:r w:rsidRPr="00863DAC">
        <w:t>10. Задания для теоретического этапа профессионального экзамена</w:t>
      </w:r>
      <w:bookmarkEnd w:id="26"/>
    </w:p>
    <w:p w14:paraId="56405317" w14:textId="77777777" w:rsidR="0043458D" w:rsidRDefault="0043458D" w:rsidP="00DE6CB3">
      <w:pPr>
        <w:pStyle w:val="2"/>
      </w:pPr>
      <w:bookmarkStart w:id="27" w:name="_Задания_на_выбор"/>
      <w:bookmarkStart w:id="28" w:name="_Toc526837366"/>
      <w:bookmarkEnd w:id="27"/>
      <w:r w:rsidRPr="00AE1DB1">
        <w:t xml:space="preserve">Задание </w:t>
      </w:r>
      <w:r>
        <w:t>1</w:t>
      </w:r>
      <w:r w:rsidRPr="00AE1DB1">
        <w:t>.</w:t>
      </w:r>
      <w:bookmarkEnd w:id="28"/>
    </w:p>
    <w:p w14:paraId="2335B9D0" w14:textId="556AD0C7" w:rsidR="00136435" w:rsidRPr="00A477BF" w:rsidRDefault="00136435" w:rsidP="00052BF6">
      <w:pPr>
        <w:pStyle w:val="ab"/>
      </w:pPr>
      <w:r w:rsidRPr="00A477BF">
        <w:t xml:space="preserve">Каким условным знаком обозначают паяное соединение на чертеже? </w:t>
      </w:r>
    </w:p>
    <w:tbl>
      <w:tblPr>
        <w:tblStyle w:val="a8"/>
        <w:tblW w:w="5000" w:type="pct"/>
        <w:tblLook w:val="04A0" w:firstRow="1" w:lastRow="0" w:firstColumn="1" w:lastColumn="0" w:noHBand="0" w:noVBand="1"/>
      </w:tblPr>
      <w:tblGrid>
        <w:gridCol w:w="4777"/>
        <w:gridCol w:w="4793"/>
      </w:tblGrid>
      <w:tr w:rsidR="00136435" w:rsidRPr="00A477BF" w14:paraId="01BB03D5" w14:textId="77777777" w:rsidTr="00136435">
        <w:tc>
          <w:tcPr>
            <w:tcW w:w="2496" w:type="pct"/>
            <w:vAlign w:val="center"/>
          </w:tcPr>
          <w:p w14:paraId="660918F1" w14:textId="4AC9FEFB" w:rsidR="00136435" w:rsidRPr="00A477BF" w:rsidRDefault="00136435" w:rsidP="00136435">
            <w:pPr>
              <w:pStyle w:val="a9"/>
              <w:jc w:val="center"/>
            </w:pPr>
            <w:r w:rsidRPr="00A477BF">
              <w:t>А.</w:t>
            </w:r>
            <w:r w:rsidRPr="00A477BF">
              <w:rPr>
                <w:noProof/>
              </w:rPr>
              <w:t xml:space="preserve"> </w:t>
            </w:r>
            <w:r w:rsidR="00E5212E">
              <w:rPr>
                <w:noProof/>
              </w:rPr>
              <w:t xml:space="preserve"> </w:t>
            </w:r>
            <w:r w:rsidR="00E5212E">
              <w:rPr>
                <w:noProof/>
              </w:rPr>
              <w:drawing>
                <wp:inline distT="0" distB="0" distL="0" distR="0" wp14:anchorId="4247C63D" wp14:editId="63D18E9A">
                  <wp:extent cx="1729776" cy="1143770"/>
                  <wp:effectExtent l="0" t="0" r="381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427" r="8081"/>
                          <a:stretch/>
                        </pic:blipFill>
                        <pic:spPr bwMode="auto">
                          <a:xfrm>
                            <a:off x="0" y="0"/>
                            <a:ext cx="1735518" cy="1147566"/>
                          </a:xfrm>
                          <a:prstGeom prst="rect">
                            <a:avLst/>
                          </a:prstGeom>
                          <a:ln>
                            <a:noFill/>
                          </a:ln>
                          <a:extLst>
                            <a:ext uri="{53640926-AAD7-44D8-BBD7-CCE9431645EC}">
                              <a14:shadowObscured xmlns:a14="http://schemas.microsoft.com/office/drawing/2010/main"/>
                            </a:ext>
                          </a:extLst>
                        </pic:spPr>
                      </pic:pic>
                    </a:graphicData>
                  </a:graphic>
                </wp:inline>
              </w:drawing>
            </w:r>
          </w:p>
        </w:tc>
        <w:tc>
          <w:tcPr>
            <w:tcW w:w="2504" w:type="pct"/>
            <w:vAlign w:val="center"/>
          </w:tcPr>
          <w:p w14:paraId="060ED2D6" w14:textId="0BC6D134" w:rsidR="00136435" w:rsidRPr="00A477BF" w:rsidRDefault="00136435" w:rsidP="00136435">
            <w:pPr>
              <w:pStyle w:val="a9"/>
              <w:jc w:val="center"/>
            </w:pPr>
            <w:r w:rsidRPr="00A477BF">
              <w:t>Б.</w:t>
            </w:r>
            <w:r w:rsidRPr="00A477BF">
              <w:rPr>
                <w:noProof/>
              </w:rPr>
              <w:t xml:space="preserve"> </w:t>
            </w:r>
            <w:r w:rsidR="00E5212E">
              <w:rPr>
                <w:noProof/>
              </w:rPr>
              <w:drawing>
                <wp:inline distT="0" distB="0" distL="0" distR="0" wp14:anchorId="5E4F4116" wp14:editId="02CC340A">
                  <wp:extent cx="1743075" cy="709303"/>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792" t="11321" r="5020"/>
                          <a:stretch/>
                        </pic:blipFill>
                        <pic:spPr bwMode="auto">
                          <a:xfrm>
                            <a:off x="0" y="0"/>
                            <a:ext cx="1752136" cy="712990"/>
                          </a:xfrm>
                          <a:prstGeom prst="rect">
                            <a:avLst/>
                          </a:prstGeom>
                          <a:ln>
                            <a:noFill/>
                          </a:ln>
                          <a:extLst>
                            <a:ext uri="{53640926-AAD7-44D8-BBD7-CCE9431645EC}">
                              <a14:shadowObscured xmlns:a14="http://schemas.microsoft.com/office/drawing/2010/main"/>
                            </a:ext>
                          </a:extLst>
                        </pic:spPr>
                      </pic:pic>
                    </a:graphicData>
                  </a:graphic>
                </wp:inline>
              </w:drawing>
            </w:r>
          </w:p>
        </w:tc>
      </w:tr>
      <w:tr w:rsidR="00136435" w:rsidRPr="00A477BF" w14:paraId="3890BFE1" w14:textId="77777777" w:rsidTr="00136435">
        <w:tc>
          <w:tcPr>
            <w:tcW w:w="2496" w:type="pct"/>
            <w:vAlign w:val="center"/>
          </w:tcPr>
          <w:p w14:paraId="7E8EBCAB" w14:textId="08D426B9" w:rsidR="00136435" w:rsidRPr="00CA64F4" w:rsidRDefault="00136435" w:rsidP="00136435">
            <w:pPr>
              <w:pStyle w:val="a9"/>
              <w:jc w:val="center"/>
            </w:pPr>
            <w:r w:rsidRPr="00CA64F4">
              <w:lastRenderedPageBreak/>
              <w:t>В.</w:t>
            </w:r>
            <w:r w:rsidRPr="00CA64F4">
              <w:rPr>
                <w:noProof/>
              </w:rPr>
              <w:t xml:space="preserve"> </w:t>
            </w:r>
            <w:r w:rsidR="000C58E2" w:rsidRPr="00CA64F4">
              <w:rPr>
                <w:noProof/>
              </w:rPr>
              <w:drawing>
                <wp:inline distT="0" distB="0" distL="0" distR="0" wp14:anchorId="64994AB9" wp14:editId="27F4069E">
                  <wp:extent cx="1664147" cy="67339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8692"/>
                          <a:stretch/>
                        </pic:blipFill>
                        <pic:spPr bwMode="auto">
                          <a:xfrm>
                            <a:off x="0" y="0"/>
                            <a:ext cx="1675463" cy="677978"/>
                          </a:xfrm>
                          <a:prstGeom prst="rect">
                            <a:avLst/>
                          </a:prstGeom>
                          <a:ln>
                            <a:noFill/>
                          </a:ln>
                          <a:extLst>
                            <a:ext uri="{53640926-AAD7-44D8-BBD7-CCE9431645EC}">
                              <a14:shadowObscured xmlns:a14="http://schemas.microsoft.com/office/drawing/2010/main"/>
                            </a:ext>
                          </a:extLst>
                        </pic:spPr>
                      </pic:pic>
                    </a:graphicData>
                  </a:graphic>
                </wp:inline>
              </w:drawing>
            </w:r>
          </w:p>
        </w:tc>
        <w:tc>
          <w:tcPr>
            <w:tcW w:w="2504" w:type="pct"/>
            <w:vAlign w:val="center"/>
          </w:tcPr>
          <w:p w14:paraId="44E8F877" w14:textId="440F8751" w:rsidR="00136435" w:rsidRPr="00CA64F4" w:rsidRDefault="00136435" w:rsidP="00136435">
            <w:pPr>
              <w:pStyle w:val="a9"/>
              <w:jc w:val="center"/>
            </w:pPr>
            <w:r w:rsidRPr="00CA64F4">
              <w:t>Г.</w:t>
            </w:r>
            <w:r w:rsidRPr="00CA64F4">
              <w:rPr>
                <w:noProof/>
              </w:rPr>
              <w:t xml:space="preserve"> </w:t>
            </w:r>
            <w:r w:rsidR="00E5212E" w:rsidRPr="00CA64F4">
              <w:rPr>
                <w:noProof/>
              </w:rPr>
              <w:drawing>
                <wp:inline distT="0" distB="0" distL="0" distR="0" wp14:anchorId="22C704E5" wp14:editId="56C9E01E">
                  <wp:extent cx="740128" cy="1511420"/>
                  <wp:effectExtent l="0" t="0" r="3175"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48684" cy="1528892"/>
                          </a:xfrm>
                          <a:prstGeom prst="rect">
                            <a:avLst/>
                          </a:prstGeom>
                        </pic:spPr>
                      </pic:pic>
                    </a:graphicData>
                  </a:graphic>
                </wp:inline>
              </w:drawing>
            </w:r>
          </w:p>
        </w:tc>
      </w:tr>
    </w:tbl>
    <w:p w14:paraId="550DE911" w14:textId="5B15952F" w:rsidR="00060911" w:rsidRPr="00A477BF" w:rsidRDefault="00060911" w:rsidP="006134B7">
      <w:pPr>
        <w:tabs>
          <w:tab w:val="left" w:pos="567"/>
        </w:tabs>
        <w:spacing w:after="0" w:line="240" w:lineRule="auto"/>
        <w:ind w:firstLine="284"/>
        <w:jc w:val="both"/>
        <w:rPr>
          <w:rFonts w:ascii="Times New Roman" w:hAnsi="Times New Roman"/>
        </w:rPr>
      </w:pPr>
    </w:p>
    <w:p w14:paraId="71EDA93A" w14:textId="728004A4" w:rsidR="00ED1ABD" w:rsidRPr="00B875B8" w:rsidRDefault="00B065C6" w:rsidP="00C42F40">
      <w:pPr>
        <w:pStyle w:val="2"/>
        <w:rPr>
          <w:szCs w:val="24"/>
        </w:rPr>
      </w:pPr>
      <w:bookmarkStart w:id="29" w:name="_Toc526837367"/>
      <w:r w:rsidRPr="00B875B8">
        <w:t>Задание 2.</w:t>
      </w:r>
      <w:bookmarkEnd w:id="29"/>
    </w:p>
    <w:p w14:paraId="4A96AC31" w14:textId="2B5ACCAD" w:rsidR="0014035A" w:rsidRPr="00B875B8" w:rsidRDefault="009865D2" w:rsidP="00052BF6">
      <w:pPr>
        <w:pStyle w:val="ab"/>
      </w:pPr>
      <w:r w:rsidRPr="00683766">
        <w:t xml:space="preserve">Укажите полную длину </w:t>
      </w:r>
      <w:r w:rsidR="00683766" w:rsidRPr="00683766">
        <w:t xml:space="preserve">установочной шестигранной </w:t>
      </w:r>
      <w:r w:rsidRPr="00683766">
        <w:t>стойки</w:t>
      </w:r>
      <w:r w:rsidR="00683766" w:rsidRPr="00683766">
        <w:t xml:space="preserve"> с резьбовым концом и отверстием согласно условному обозначению «</w:t>
      </w:r>
      <w:r w:rsidR="00683766" w:rsidRPr="00683766">
        <w:rPr>
          <w:i/>
        </w:rPr>
        <w:t>Стойка МЗ</w:t>
      </w:r>
      <w:r w:rsidR="00EA48F1">
        <w:rPr>
          <w:i/>
        </w:rPr>
        <w:t>×</w:t>
      </w:r>
      <w:r w:rsidR="00683766" w:rsidRPr="00683766">
        <w:rPr>
          <w:i/>
        </w:rPr>
        <w:t>20</w:t>
      </w:r>
      <w:r w:rsidR="00EA48F1">
        <w:rPr>
          <w:i/>
        </w:rPr>
        <w:t>×</w:t>
      </w:r>
      <w:r w:rsidR="00683766" w:rsidRPr="00683766">
        <w:rPr>
          <w:i/>
        </w:rPr>
        <w:t>25-56.016 ГОСТ 20862-81</w:t>
      </w:r>
      <w:r w:rsidR="00683766" w:rsidRPr="00683766">
        <w:t>».</w:t>
      </w:r>
      <w:r w:rsidR="0014035A" w:rsidRPr="00683766">
        <w:t xml:space="preserve"> </w:t>
      </w:r>
    </w:p>
    <w:p w14:paraId="349288DB" w14:textId="77777777" w:rsidR="000330FC" w:rsidRDefault="000330FC" w:rsidP="005E1F99">
      <w:pPr>
        <w:pStyle w:val="2"/>
        <w:rPr>
          <w:lang w:val="en-US"/>
        </w:rPr>
      </w:pPr>
      <w:bookmarkStart w:id="30" w:name="_Toc526837368"/>
    </w:p>
    <w:p w14:paraId="61654556" w14:textId="77777777" w:rsidR="00ED1ABD" w:rsidRPr="004612B4" w:rsidRDefault="00ED1ABD" w:rsidP="005E1F99">
      <w:pPr>
        <w:pStyle w:val="2"/>
      </w:pPr>
      <w:r w:rsidRPr="004612B4">
        <w:t>Задание 3.</w:t>
      </w:r>
      <w:bookmarkEnd w:id="30"/>
    </w:p>
    <w:p w14:paraId="5AC5BD76" w14:textId="1C7ECEE9" w:rsidR="00214F52" w:rsidRPr="006631F7" w:rsidRDefault="00214F52" w:rsidP="00B16EF4">
      <w:pPr>
        <w:pStyle w:val="ab"/>
      </w:pPr>
      <w:r w:rsidRPr="00214F52">
        <w:t xml:space="preserve">Установите соответствие названия позиции с ее обозначением на </w:t>
      </w:r>
      <w:r w:rsidR="000D63CE" w:rsidRPr="000D63CE">
        <w:t>схеме крепления</w:t>
      </w:r>
      <w:r w:rsidR="000D63CE">
        <w:t xml:space="preserve"> </w:t>
      </w:r>
      <w:r w:rsidR="000D63CE" w:rsidRPr="000D63CE">
        <w:t xml:space="preserve">гибкой матрицы </w:t>
      </w:r>
      <w:r w:rsidR="000D63CE">
        <w:t>с</w:t>
      </w:r>
      <w:r w:rsidR="000D63CE" w:rsidRPr="000D63CE">
        <w:t xml:space="preserve"> печатн</w:t>
      </w:r>
      <w:r w:rsidR="000D63CE">
        <w:t xml:space="preserve">ым </w:t>
      </w:r>
      <w:r w:rsidR="000D63CE" w:rsidRPr="000D63CE">
        <w:t>узл</w:t>
      </w:r>
      <w:r w:rsidR="000D63CE">
        <w:t>ом</w:t>
      </w:r>
      <w:r w:rsidRPr="00214F52">
        <w:t>.</w:t>
      </w:r>
    </w:p>
    <w:p w14:paraId="5044471F" w14:textId="6D425D1B" w:rsidR="00B16EF4" w:rsidRDefault="00B16EF4" w:rsidP="00B16EF4">
      <w:pPr>
        <w:pStyle w:val="aa"/>
      </w:pPr>
      <w:r w:rsidRPr="00052BF6">
        <w:rPr>
          <w:noProof/>
        </w:rPr>
        <w:drawing>
          <wp:inline distT="0" distB="0" distL="0" distR="0" wp14:anchorId="25FAC727" wp14:editId="5B93BB85">
            <wp:extent cx="2119594" cy="3116718"/>
            <wp:effectExtent l="0" t="0" r="0" b="762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7517" cy="3143073"/>
                    </a:xfrm>
                    <a:prstGeom prst="rect">
                      <a:avLst/>
                    </a:prstGeom>
                    <a:noFill/>
                  </pic:spPr>
                </pic:pic>
              </a:graphicData>
            </a:graphic>
          </wp:inline>
        </w:drawing>
      </w:r>
    </w:p>
    <w:p w14:paraId="6F20522E" w14:textId="77777777" w:rsidR="00ED1ABD" w:rsidRPr="00A54F6B" w:rsidRDefault="00ED1ABD" w:rsidP="005E1F99">
      <w:pPr>
        <w:pStyle w:val="2"/>
      </w:pPr>
      <w:bookmarkStart w:id="31" w:name="_Toc526837369"/>
      <w:r w:rsidRPr="00A54F6B">
        <w:t>Задание 4.</w:t>
      </w:r>
      <w:bookmarkEnd w:id="31"/>
    </w:p>
    <w:p w14:paraId="45FDAF10" w14:textId="5A05CB72" w:rsidR="004E100B" w:rsidRPr="004E100B" w:rsidRDefault="004E100B" w:rsidP="00444FC8">
      <w:pPr>
        <w:pStyle w:val="ab"/>
      </w:pPr>
      <w:r w:rsidRPr="004E100B">
        <w:t xml:space="preserve">На каком рисунке представлен резистор с сопротивлением 1кОм, 5%? </w:t>
      </w:r>
    </w:p>
    <w:tbl>
      <w:tblPr>
        <w:tblStyle w:val="a8"/>
        <w:tblW w:w="5000" w:type="pct"/>
        <w:tblLook w:val="04A0" w:firstRow="1" w:lastRow="0" w:firstColumn="1" w:lastColumn="0" w:noHBand="0" w:noVBand="1"/>
      </w:tblPr>
      <w:tblGrid>
        <w:gridCol w:w="4777"/>
        <w:gridCol w:w="4793"/>
      </w:tblGrid>
      <w:tr w:rsidR="004E100B" w:rsidRPr="00EB6E03" w14:paraId="289E40AF" w14:textId="77777777" w:rsidTr="002B2353">
        <w:tc>
          <w:tcPr>
            <w:tcW w:w="2496" w:type="pct"/>
            <w:vAlign w:val="center"/>
          </w:tcPr>
          <w:p w14:paraId="034B5842" w14:textId="77777777" w:rsidR="004E100B" w:rsidRPr="00EB6E03" w:rsidRDefault="00BF3F8C" w:rsidP="002B2353">
            <w:pPr>
              <w:pStyle w:val="a9"/>
            </w:pPr>
            <w:r>
              <w:t>А.</w:t>
            </w:r>
            <w:r w:rsidR="004E100B">
              <w:rPr>
                <w:noProof/>
              </w:rPr>
              <w:drawing>
                <wp:inline distT="0" distB="0" distL="0" distR="0" wp14:anchorId="2F3C8436" wp14:editId="3FA8D306">
                  <wp:extent cx="2428875" cy="552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28875" cy="552450"/>
                          </a:xfrm>
                          <a:prstGeom prst="rect">
                            <a:avLst/>
                          </a:prstGeom>
                        </pic:spPr>
                      </pic:pic>
                    </a:graphicData>
                  </a:graphic>
                </wp:inline>
              </w:drawing>
            </w:r>
          </w:p>
        </w:tc>
        <w:tc>
          <w:tcPr>
            <w:tcW w:w="2504" w:type="pct"/>
            <w:vAlign w:val="center"/>
          </w:tcPr>
          <w:p w14:paraId="7C858077" w14:textId="77777777" w:rsidR="004E100B" w:rsidRPr="00EB6E03" w:rsidRDefault="00BF3F8C" w:rsidP="002B2353">
            <w:pPr>
              <w:pStyle w:val="a9"/>
            </w:pPr>
            <w:r>
              <w:t>Б.</w:t>
            </w:r>
            <w:r w:rsidR="004E100B">
              <w:rPr>
                <w:noProof/>
              </w:rPr>
              <w:drawing>
                <wp:inline distT="0" distB="0" distL="0" distR="0" wp14:anchorId="4AB46AFD" wp14:editId="067955A3">
                  <wp:extent cx="2505075" cy="5905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05075" cy="590550"/>
                          </a:xfrm>
                          <a:prstGeom prst="rect">
                            <a:avLst/>
                          </a:prstGeom>
                        </pic:spPr>
                      </pic:pic>
                    </a:graphicData>
                  </a:graphic>
                </wp:inline>
              </w:drawing>
            </w:r>
          </w:p>
        </w:tc>
      </w:tr>
      <w:tr w:rsidR="004E100B" w:rsidRPr="00EB6E03" w14:paraId="0DA53CEE" w14:textId="77777777" w:rsidTr="002B2353">
        <w:tc>
          <w:tcPr>
            <w:tcW w:w="2496" w:type="pct"/>
            <w:vAlign w:val="center"/>
          </w:tcPr>
          <w:p w14:paraId="5A242FE5" w14:textId="77777777" w:rsidR="004E100B" w:rsidRPr="00EB6E03" w:rsidRDefault="00BF3F8C" w:rsidP="002B2353">
            <w:pPr>
              <w:pStyle w:val="a9"/>
            </w:pPr>
            <w:r>
              <w:t>В.</w:t>
            </w:r>
            <w:r w:rsidR="004E100B">
              <w:rPr>
                <w:noProof/>
              </w:rPr>
              <w:drawing>
                <wp:inline distT="0" distB="0" distL="0" distR="0" wp14:anchorId="77D70D00" wp14:editId="101AC173">
                  <wp:extent cx="2400300" cy="5619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00300" cy="561975"/>
                          </a:xfrm>
                          <a:prstGeom prst="rect">
                            <a:avLst/>
                          </a:prstGeom>
                        </pic:spPr>
                      </pic:pic>
                    </a:graphicData>
                  </a:graphic>
                </wp:inline>
              </w:drawing>
            </w:r>
          </w:p>
        </w:tc>
        <w:tc>
          <w:tcPr>
            <w:tcW w:w="2504" w:type="pct"/>
            <w:vAlign w:val="center"/>
          </w:tcPr>
          <w:p w14:paraId="394E587B" w14:textId="77777777" w:rsidR="004E100B" w:rsidRPr="00EB6E03" w:rsidRDefault="00BF3F8C" w:rsidP="002B2353">
            <w:pPr>
              <w:pStyle w:val="a9"/>
            </w:pPr>
            <w:r>
              <w:t>Г.</w:t>
            </w:r>
            <w:r w:rsidR="004E100B">
              <w:rPr>
                <w:noProof/>
              </w:rPr>
              <w:drawing>
                <wp:inline distT="0" distB="0" distL="0" distR="0" wp14:anchorId="6D7C0369" wp14:editId="499BBA8C">
                  <wp:extent cx="2476500" cy="52387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14063"/>
                          <a:stretch/>
                        </pic:blipFill>
                        <pic:spPr bwMode="auto">
                          <a:xfrm>
                            <a:off x="0" y="0"/>
                            <a:ext cx="2476500" cy="52387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71F2C90" w14:textId="77777777" w:rsidR="00165C9F" w:rsidRDefault="00165C9F" w:rsidP="002B2353">
      <w:pPr>
        <w:pStyle w:val="a9"/>
      </w:pPr>
    </w:p>
    <w:p w14:paraId="7F1D2DEA" w14:textId="77777777" w:rsidR="00ED1ABD" w:rsidRPr="00A54F6B" w:rsidRDefault="00ED1ABD" w:rsidP="005E1F99">
      <w:pPr>
        <w:pStyle w:val="2"/>
      </w:pPr>
      <w:bookmarkStart w:id="32" w:name="_Toc526837370"/>
      <w:r w:rsidRPr="00A54F6B">
        <w:lastRenderedPageBreak/>
        <w:t>Задание 5.</w:t>
      </w:r>
      <w:bookmarkEnd w:id="32"/>
    </w:p>
    <w:p w14:paraId="1D776617" w14:textId="046CB91A" w:rsidR="00BF3F8C" w:rsidRPr="00BF3F8C" w:rsidRDefault="00BF3F8C" w:rsidP="002B2353">
      <w:pPr>
        <w:pStyle w:val="ab"/>
      </w:pPr>
      <w:r w:rsidRPr="00BF3F8C">
        <w:t xml:space="preserve">Какой материал применяют в качестве </w:t>
      </w:r>
      <w:r w:rsidR="00481650">
        <w:t xml:space="preserve">диэлектрической </w:t>
      </w:r>
      <w:r w:rsidRPr="00BF3F8C">
        <w:t xml:space="preserve">основы печатной платы? </w:t>
      </w:r>
    </w:p>
    <w:p w14:paraId="7498FB6B" w14:textId="77777777" w:rsidR="000330FC" w:rsidRDefault="000330FC" w:rsidP="001C128E">
      <w:pPr>
        <w:pStyle w:val="a5"/>
        <w:rPr>
          <w:lang w:val="en-US"/>
        </w:rPr>
      </w:pPr>
    </w:p>
    <w:p w14:paraId="2BF22B1D" w14:textId="77777777" w:rsidR="000330FC" w:rsidRDefault="000330FC" w:rsidP="001C128E">
      <w:pPr>
        <w:pStyle w:val="a5"/>
        <w:rPr>
          <w:lang w:val="en-US"/>
        </w:rPr>
      </w:pPr>
    </w:p>
    <w:p w14:paraId="46C2D268" w14:textId="77777777" w:rsidR="00D97CF4" w:rsidRDefault="0085020F" w:rsidP="001C128E">
      <w:pPr>
        <w:pStyle w:val="a5"/>
      </w:pPr>
      <w:r>
        <w:t xml:space="preserve">Положительным результатом теоретического этапа экзамена считается получение более </w:t>
      </w:r>
      <w:r w:rsidR="00150876" w:rsidRPr="00395B5D">
        <w:t>6</w:t>
      </w:r>
      <w:r w:rsidRPr="00395B5D">
        <w:t>0 %</w:t>
      </w:r>
      <w:r w:rsidRPr="00444FC8">
        <w:t xml:space="preserve"> </w:t>
      </w:r>
      <w:r>
        <w:t>от максимально возможного количества баллов.</w:t>
      </w:r>
    </w:p>
    <w:p w14:paraId="3B0EC9F5" w14:textId="77777777" w:rsidR="005953AF" w:rsidRDefault="005953AF" w:rsidP="005953AF">
      <w:pPr>
        <w:pStyle w:val="1"/>
      </w:pPr>
      <w:bookmarkStart w:id="33" w:name="_Toc526837407"/>
      <w:r>
        <w:t>12. Задания для практического этапа профессионального экзамена:</w:t>
      </w:r>
      <w:bookmarkEnd w:id="33"/>
    </w:p>
    <w:p w14:paraId="41667E3E" w14:textId="77777777" w:rsidR="00B97E65" w:rsidRDefault="00642EFF" w:rsidP="001C128E">
      <w:pPr>
        <w:pStyle w:val="a5"/>
      </w:pPr>
      <w:r>
        <w:t>а) задания</w:t>
      </w:r>
      <w:r w:rsidR="005953AF">
        <w:t xml:space="preserve"> на выполнение трудовых функций, трудовых действий в реальных или </w:t>
      </w:r>
      <w:r>
        <w:t>модельных условиях.</w:t>
      </w:r>
    </w:p>
    <w:p w14:paraId="1405D9E2" w14:textId="77777777" w:rsidR="00995C4D" w:rsidRPr="00692CAE" w:rsidRDefault="00995C4D" w:rsidP="00995C4D">
      <w:pPr>
        <w:pStyle w:val="2"/>
      </w:pPr>
      <w:bookmarkStart w:id="34" w:name="_Toc526837408"/>
      <w:r w:rsidRPr="00692CAE">
        <w:t xml:space="preserve">Практическое задание </w:t>
      </w:r>
      <w:r w:rsidR="00692CAE" w:rsidRPr="0035438B">
        <w:t>1</w:t>
      </w:r>
      <w:bookmarkEnd w:id="34"/>
    </w:p>
    <w:p w14:paraId="3F845FE9" w14:textId="77777777" w:rsidR="00AD1D7C" w:rsidRPr="00155BEC" w:rsidRDefault="00AD1D7C" w:rsidP="00444FC8">
      <w:pPr>
        <w:pStyle w:val="ab"/>
      </w:pPr>
      <w:r w:rsidRPr="00155BEC">
        <w:t xml:space="preserve">ТФ </w:t>
      </w:r>
      <w:r w:rsidRPr="00155BEC">
        <w:rPr>
          <w:lang w:val="en-US"/>
        </w:rPr>
        <w:t>A</w:t>
      </w:r>
      <w:r w:rsidRPr="00155BEC">
        <w:t>/03.4. Микросварка в изделиях с низкой плотностью компоновки комплектующих элементов, выполненных на основе изделий нулевого уровня</w:t>
      </w:r>
    </w:p>
    <w:p w14:paraId="0A758AD0" w14:textId="77777777" w:rsidR="00995C4D" w:rsidRPr="00155BEC" w:rsidRDefault="00995C4D" w:rsidP="002B2353">
      <w:pPr>
        <w:pStyle w:val="a7"/>
      </w:pPr>
      <w:r w:rsidRPr="00155BEC">
        <w:t>Трудовые действия.</w:t>
      </w:r>
    </w:p>
    <w:p w14:paraId="5A5AFA71" w14:textId="77777777" w:rsidR="00155BEC" w:rsidRPr="00155BEC" w:rsidRDefault="00155BEC" w:rsidP="002B2353">
      <w:pPr>
        <w:pStyle w:val="a"/>
      </w:pPr>
      <w:r w:rsidRPr="00155BEC">
        <w:t>Подготовка оборудования для микросварки, контрольно-измерительного оборудования.</w:t>
      </w:r>
    </w:p>
    <w:p w14:paraId="6F46B9AF" w14:textId="77777777" w:rsidR="00155BEC" w:rsidRPr="00155BEC" w:rsidRDefault="00155BEC" w:rsidP="002B2353">
      <w:pPr>
        <w:pStyle w:val="a"/>
      </w:pPr>
      <w:r w:rsidRPr="00155BEC">
        <w:t>Зачистка выводов электрорадиоэлементов и контактных площадок.</w:t>
      </w:r>
    </w:p>
    <w:p w14:paraId="074E595A" w14:textId="77777777" w:rsidR="00155BEC" w:rsidRPr="00155BEC" w:rsidRDefault="00155BEC" w:rsidP="002B2353">
      <w:pPr>
        <w:pStyle w:val="a"/>
      </w:pPr>
      <w:r w:rsidRPr="00155BEC">
        <w:t>Микросварка с использованием специализированного оборудования.</w:t>
      </w:r>
    </w:p>
    <w:p w14:paraId="63C67F06" w14:textId="77777777" w:rsidR="00155BEC" w:rsidRPr="00155BEC" w:rsidRDefault="00155BEC" w:rsidP="002B2353">
      <w:pPr>
        <w:pStyle w:val="a"/>
      </w:pPr>
      <w:r w:rsidRPr="00155BEC">
        <w:t>Очистка изделий после микросварки.</w:t>
      </w:r>
    </w:p>
    <w:p w14:paraId="51040543" w14:textId="77777777" w:rsidR="00155BEC" w:rsidRPr="00155BEC" w:rsidRDefault="00155BEC" w:rsidP="002B2353">
      <w:pPr>
        <w:pStyle w:val="a"/>
      </w:pPr>
      <w:r w:rsidRPr="00155BEC">
        <w:t>Проверка качества сварного соединения.</w:t>
      </w:r>
    </w:p>
    <w:p w14:paraId="224AAD63" w14:textId="77777777" w:rsidR="00155BEC" w:rsidRPr="00155BEC" w:rsidRDefault="00155BEC" w:rsidP="002B2353">
      <w:pPr>
        <w:pStyle w:val="a"/>
      </w:pPr>
      <w:r w:rsidRPr="00155BEC">
        <w:t>Промывка, зачистка, прочистка сварочного инструмента.</w:t>
      </w:r>
    </w:p>
    <w:p w14:paraId="25EA84D6" w14:textId="77777777" w:rsidR="00995C4D" w:rsidRPr="00155BEC" w:rsidRDefault="00995C4D" w:rsidP="002B2353">
      <w:pPr>
        <w:pStyle w:val="a7"/>
      </w:pPr>
      <w:r w:rsidRPr="00155BEC">
        <w:t>Необходимые умения.</w:t>
      </w:r>
    </w:p>
    <w:p w14:paraId="30F6BF5D" w14:textId="77777777" w:rsidR="00155BEC" w:rsidRPr="00155BEC" w:rsidRDefault="00155BEC" w:rsidP="002B2353">
      <w:pPr>
        <w:pStyle w:val="a"/>
      </w:pPr>
      <w:r w:rsidRPr="00155BEC">
        <w:t>Читать техническую документацию, в том числе операционные эскизы и маршрутные карты для осуществления соответствующих трудовых действий.</w:t>
      </w:r>
    </w:p>
    <w:p w14:paraId="0518206A" w14:textId="77777777" w:rsidR="00155BEC" w:rsidRPr="00155BEC" w:rsidRDefault="00155BEC" w:rsidP="002B2353">
      <w:pPr>
        <w:pStyle w:val="a"/>
      </w:pPr>
      <w:r w:rsidRPr="00155BEC">
        <w:t>Подготавливать электрорадиоэлементы и контактные площадки к микросварке.</w:t>
      </w:r>
    </w:p>
    <w:p w14:paraId="09A03CE1" w14:textId="77777777" w:rsidR="00155BEC" w:rsidRPr="00155BEC" w:rsidRDefault="00155BEC" w:rsidP="002B2353">
      <w:pPr>
        <w:pStyle w:val="a"/>
      </w:pPr>
      <w:r w:rsidRPr="00155BEC">
        <w:t>Производить операцию микросварки выводов электрорадиоэлементов на печатных платах с низкой плотностью компоновки селективными методами с использованием специализированного оборудования.</w:t>
      </w:r>
    </w:p>
    <w:p w14:paraId="1858F789" w14:textId="77777777" w:rsidR="00995C4D" w:rsidRPr="00F706CE" w:rsidRDefault="00995C4D" w:rsidP="002B2353">
      <w:pPr>
        <w:pStyle w:val="ab"/>
      </w:pPr>
      <w:r w:rsidRPr="00F706CE">
        <w:t>Условия выполнения задания</w:t>
      </w:r>
    </w:p>
    <w:p w14:paraId="281CF5B9" w14:textId="77777777" w:rsidR="00995C4D" w:rsidRPr="00F706CE" w:rsidRDefault="00995C4D" w:rsidP="00FB20ED">
      <w:pPr>
        <w:pStyle w:val="a5"/>
      </w:pPr>
      <w:r w:rsidRPr="00F706CE">
        <w:t>Допускается использование справочной и нормативной литературы.</w:t>
      </w:r>
    </w:p>
    <w:p w14:paraId="2672821B" w14:textId="77777777" w:rsidR="00995C4D" w:rsidRPr="00F706CE" w:rsidRDefault="00995C4D" w:rsidP="005A71A5">
      <w:pPr>
        <w:pStyle w:val="ab"/>
      </w:pPr>
      <w:r w:rsidRPr="00F706CE">
        <w:t>Рекомендуемая литература:</w:t>
      </w:r>
    </w:p>
    <w:p w14:paraId="11F61190" w14:textId="0C52FCB9" w:rsidR="00CC020D" w:rsidRPr="000D7164" w:rsidRDefault="000D7164" w:rsidP="00FB20ED">
      <w:pPr>
        <w:pStyle w:val="a5"/>
      </w:pPr>
      <w:r>
        <w:t xml:space="preserve">1. </w:t>
      </w:r>
      <w:r w:rsidR="00CC020D" w:rsidRPr="000D7164">
        <w:t>ГОСТ 23587-96. Монтаж электрический радиоэлектронной аппаратуры и приборов. Технические требования к разделке монтажных проводов и креплению жил.</w:t>
      </w:r>
    </w:p>
    <w:p w14:paraId="280C8D4B" w14:textId="493C5899" w:rsidR="00B5334F" w:rsidRPr="000D7164" w:rsidRDefault="000D7164" w:rsidP="00FB20ED">
      <w:pPr>
        <w:pStyle w:val="a5"/>
      </w:pPr>
      <w:r>
        <w:t xml:space="preserve">2. </w:t>
      </w:r>
      <w:r w:rsidR="00B5334F" w:rsidRPr="000D7164">
        <w:t>ОСТ4</w:t>
      </w:r>
      <w:r w:rsidR="00A07FDD" w:rsidRPr="000D7164">
        <w:t xml:space="preserve"> </w:t>
      </w:r>
      <w:r w:rsidR="00B5334F" w:rsidRPr="000D7164">
        <w:t>Г0.054.264-80. Аппаратура радиоэлектронная. Сборочно-монтажное производство. Подготовка электрорадиоэлементов к монтажу. Типовые технологические операции.</w:t>
      </w:r>
    </w:p>
    <w:p w14:paraId="049530C5" w14:textId="430D900B" w:rsidR="004D614C" w:rsidRPr="004A4D3C" w:rsidRDefault="000D7164" w:rsidP="00FB20ED">
      <w:pPr>
        <w:pStyle w:val="a5"/>
        <w:rPr>
          <w:szCs w:val="24"/>
        </w:rPr>
      </w:pPr>
      <w:r>
        <w:rPr>
          <w:szCs w:val="24"/>
        </w:rPr>
        <w:t xml:space="preserve">3. </w:t>
      </w:r>
      <w:r w:rsidR="00BB5DEB" w:rsidRPr="004A4D3C">
        <w:rPr>
          <w:szCs w:val="24"/>
        </w:rPr>
        <w:t xml:space="preserve">ОСТ1-80200-75. </w:t>
      </w:r>
      <w:r w:rsidR="004A4D3C" w:rsidRPr="004A4D3C">
        <w:rPr>
          <w:szCs w:val="24"/>
        </w:rPr>
        <w:t>Микросварка планарных выводов микросхем к платам печатного монтажа. Типовой технологический процесс.</w:t>
      </w:r>
    </w:p>
    <w:p w14:paraId="6A7CA3B8" w14:textId="336EB9EF" w:rsidR="0097211F" w:rsidRDefault="000D7164" w:rsidP="00FB20ED">
      <w:pPr>
        <w:pStyle w:val="a5"/>
      </w:pPr>
      <w:r>
        <w:t xml:space="preserve">4. </w:t>
      </w:r>
      <w:r w:rsidR="0097211F" w:rsidRPr="000D7164">
        <w:t>Алиев И.И. Электротехнический справочник. М.: ИП РадиоСофт, 2010. 384 с. (или другое аналогичное издание).</w:t>
      </w:r>
    </w:p>
    <w:p w14:paraId="3B300746" w14:textId="77777777" w:rsidR="00995C4D" w:rsidRPr="00F706CE" w:rsidRDefault="00995C4D" w:rsidP="002B2353">
      <w:pPr>
        <w:pStyle w:val="ab"/>
      </w:pPr>
      <w:r w:rsidRPr="00F706CE">
        <w:t>Место выполнения задания</w:t>
      </w:r>
    </w:p>
    <w:p w14:paraId="3C93E26B" w14:textId="77777777" w:rsidR="00995C4D" w:rsidRPr="00FB20ED" w:rsidRDefault="00995C4D" w:rsidP="00FB20ED">
      <w:pPr>
        <w:pStyle w:val="a5"/>
      </w:pPr>
      <w:r w:rsidRPr="00FB20ED">
        <w:t>1. Сборочно-монтажный цех или учебная мастерская.</w:t>
      </w:r>
    </w:p>
    <w:p w14:paraId="1062027C" w14:textId="77777777" w:rsidR="00995C4D" w:rsidRPr="00FB20ED" w:rsidRDefault="00995C4D" w:rsidP="00FB20ED">
      <w:pPr>
        <w:pStyle w:val="a5"/>
      </w:pPr>
      <w:r w:rsidRPr="00FB20ED">
        <w:t>2. Рабочее место сборщика изделий электронной техники.</w:t>
      </w:r>
    </w:p>
    <w:p w14:paraId="1B05F9D5" w14:textId="77777777" w:rsidR="00995C4D" w:rsidRPr="00F706CE" w:rsidRDefault="00995C4D" w:rsidP="002B2353">
      <w:pPr>
        <w:pStyle w:val="ab"/>
      </w:pPr>
      <w:r w:rsidRPr="00F706CE">
        <w:t>Максимальное время выполнения задания</w:t>
      </w:r>
    </w:p>
    <w:p w14:paraId="4F4E2F5A" w14:textId="77777777" w:rsidR="00995C4D" w:rsidRPr="00F706CE" w:rsidRDefault="00995C4D" w:rsidP="00FB20ED">
      <w:pPr>
        <w:pStyle w:val="a5"/>
      </w:pPr>
      <w:r w:rsidRPr="00F706CE">
        <w:t xml:space="preserve">Максимальное время выполнения задания: 120 мин. </w:t>
      </w:r>
    </w:p>
    <w:p w14:paraId="05CEE17A" w14:textId="77777777" w:rsidR="00995C4D" w:rsidRPr="0035438B" w:rsidRDefault="00995C4D" w:rsidP="00995C4D">
      <w:pPr>
        <w:pStyle w:val="2"/>
      </w:pPr>
      <w:bookmarkStart w:id="35" w:name="_Toc526837409"/>
      <w:r w:rsidRPr="00692CAE">
        <w:lastRenderedPageBreak/>
        <w:t xml:space="preserve">Практическое задание </w:t>
      </w:r>
      <w:r w:rsidR="00692CAE" w:rsidRPr="0035438B">
        <w:t>2</w:t>
      </w:r>
      <w:bookmarkEnd w:id="35"/>
    </w:p>
    <w:p w14:paraId="6CACB0C7" w14:textId="77777777" w:rsidR="006803A8" w:rsidRPr="006803A8" w:rsidRDefault="006803A8" w:rsidP="002B2353">
      <w:pPr>
        <w:pStyle w:val="ab"/>
      </w:pPr>
      <w:r w:rsidRPr="006803A8">
        <w:t xml:space="preserve">ТФ </w:t>
      </w:r>
      <w:r w:rsidRPr="006803A8">
        <w:rPr>
          <w:lang w:val="en-US"/>
        </w:rPr>
        <w:t>A</w:t>
      </w:r>
      <w:r w:rsidRPr="006803A8">
        <w:t>/01.4. Сборка несущей конструкции первого уровня с низкой плотностью компоновки, выполненная на основе изделий нулевого уровня, деталей и узлов</w:t>
      </w:r>
    </w:p>
    <w:p w14:paraId="3806A99F" w14:textId="77777777" w:rsidR="00715919" w:rsidRPr="006803A8" w:rsidRDefault="00715919" w:rsidP="002B2353">
      <w:pPr>
        <w:pStyle w:val="a7"/>
      </w:pPr>
      <w:r w:rsidRPr="006803A8">
        <w:t>Трудовые действия.</w:t>
      </w:r>
    </w:p>
    <w:p w14:paraId="72A5FED1" w14:textId="77777777" w:rsidR="006803A8" w:rsidRPr="002B2353" w:rsidRDefault="006803A8" w:rsidP="002B2353">
      <w:pPr>
        <w:pStyle w:val="a"/>
      </w:pPr>
      <w:r w:rsidRPr="002B2353">
        <w:t>Подготовка приспособлений, слесарно-сборочных инструментов и контрольно-измерительного оборудования к работе.</w:t>
      </w:r>
    </w:p>
    <w:p w14:paraId="652D91C2" w14:textId="77777777" w:rsidR="006803A8" w:rsidRPr="002B2353" w:rsidRDefault="006803A8" w:rsidP="002B2353">
      <w:pPr>
        <w:pStyle w:val="a"/>
      </w:pPr>
      <w:r w:rsidRPr="002B2353">
        <w:t>Формовка выводов электрорадиоэлементов ручным способом.</w:t>
      </w:r>
    </w:p>
    <w:p w14:paraId="203DA6CE" w14:textId="77777777" w:rsidR="006803A8" w:rsidRPr="002B2353" w:rsidRDefault="006803A8" w:rsidP="002B2353">
      <w:pPr>
        <w:pStyle w:val="a"/>
      </w:pPr>
      <w:r w:rsidRPr="002B2353">
        <w:t>Обрезка выводов электрорадиоэлементов ручным способом.</w:t>
      </w:r>
    </w:p>
    <w:p w14:paraId="7834F2D1" w14:textId="77777777" w:rsidR="006803A8" w:rsidRPr="002B2353" w:rsidRDefault="006803A8" w:rsidP="002B2353">
      <w:pPr>
        <w:pStyle w:val="a"/>
      </w:pPr>
      <w:r w:rsidRPr="002B2353">
        <w:t>Запрессовка лепестков, втулок, заклепок и подобных элементов на печатные платы.</w:t>
      </w:r>
    </w:p>
    <w:p w14:paraId="22542ECB" w14:textId="77777777" w:rsidR="006803A8" w:rsidRPr="002B2353" w:rsidRDefault="006803A8" w:rsidP="002B2353">
      <w:pPr>
        <w:pStyle w:val="a"/>
      </w:pPr>
      <w:r w:rsidRPr="002B2353">
        <w:t>Развальцовка лепестков, втулок, заклепок и подобных элементов на печатные платы.</w:t>
      </w:r>
    </w:p>
    <w:p w14:paraId="1293E6C2" w14:textId="77777777" w:rsidR="006803A8" w:rsidRPr="002B2353" w:rsidRDefault="006803A8" w:rsidP="002B2353">
      <w:pPr>
        <w:pStyle w:val="a"/>
      </w:pPr>
      <w:r w:rsidRPr="002B2353">
        <w:t>Установка электрорадиоэлементов, деталей и узлов на печатные платы с низкой плотностью компоновки ручным способом.</w:t>
      </w:r>
    </w:p>
    <w:p w14:paraId="4F085F1E" w14:textId="77777777" w:rsidR="006803A8" w:rsidRPr="002B2353" w:rsidRDefault="006803A8" w:rsidP="002B2353">
      <w:pPr>
        <w:pStyle w:val="a"/>
      </w:pPr>
      <w:r w:rsidRPr="002B2353">
        <w:t>Приклеивание корпусов электрорадиоэлементов к печатным платам.</w:t>
      </w:r>
    </w:p>
    <w:p w14:paraId="0F35D60C" w14:textId="77777777" w:rsidR="006803A8" w:rsidRPr="002B2353" w:rsidRDefault="006803A8" w:rsidP="002B2353">
      <w:pPr>
        <w:pStyle w:val="a"/>
      </w:pPr>
      <w:r w:rsidRPr="002B2353">
        <w:t>Установка электрорадиоэлементов на теплоотводящие элементы и устройства.</w:t>
      </w:r>
    </w:p>
    <w:p w14:paraId="1F613D2A" w14:textId="77777777" w:rsidR="006803A8" w:rsidRPr="002B2353" w:rsidRDefault="006803A8" w:rsidP="002B2353">
      <w:pPr>
        <w:pStyle w:val="a"/>
      </w:pPr>
      <w:r w:rsidRPr="002B2353">
        <w:t>Нанесение изолирующих материалов на токопроводящие поверхности.</w:t>
      </w:r>
    </w:p>
    <w:p w14:paraId="70742D93" w14:textId="77777777" w:rsidR="006803A8" w:rsidRPr="002B2353" w:rsidRDefault="007D0FC0" w:rsidP="002B2353">
      <w:pPr>
        <w:pStyle w:val="a"/>
      </w:pPr>
      <w:r w:rsidRPr="002B2353">
        <w:t xml:space="preserve"> </w:t>
      </w:r>
      <w:r w:rsidR="006803A8" w:rsidRPr="002B2353">
        <w:t>Проверка качества сборки электрорадиоизделий.</w:t>
      </w:r>
    </w:p>
    <w:p w14:paraId="34055EE2" w14:textId="77777777" w:rsidR="00715919" w:rsidRPr="005A71A5" w:rsidRDefault="00715919" w:rsidP="005A71A5">
      <w:pPr>
        <w:pStyle w:val="a7"/>
      </w:pPr>
      <w:r w:rsidRPr="005A71A5">
        <w:t>Необходимые умения.</w:t>
      </w:r>
    </w:p>
    <w:p w14:paraId="4D15CEF4" w14:textId="77777777" w:rsidR="006803A8" w:rsidRPr="006803A8" w:rsidRDefault="006803A8" w:rsidP="002B2353">
      <w:pPr>
        <w:pStyle w:val="a"/>
      </w:pPr>
      <w:r w:rsidRPr="006803A8">
        <w:t>Читать техническую документацию, в том числе операционные эскизы и маршрутные карты для осуществления соответствующих трудовых действий.</w:t>
      </w:r>
    </w:p>
    <w:p w14:paraId="58B15216" w14:textId="77777777" w:rsidR="006803A8" w:rsidRPr="006803A8" w:rsidRDefault="006803A8" w:rsidP="002B2353">
      <w:pPr>
        <w:pStyle w:val="a"/>
      </w:pPr>
      <w:r w:rsidRPr="006803A8">
        <w:t>Подготавливать выводы электрорадиоэлементов к сборке.</w:t>
      </w:r>
    </w:p>
    <w:p w14:paraId="25A701F7" w14:textId="77777777" w:rsidR="006803A8" w:rsidRPr="006803A8" w:rsidRDefault="006803A8" w:rsidP="002B2353">
      <w:pPr>
        <w:pStyle w:val="a"/>
      </w:pPr>
      <w:r w:rsidRPr="006803A8">
        <w:t>Формировать разъемные и неразъемные соединения с использованием ручных приспособлений.</w:t>
      </w:r>
    </w:p>
    <w:p w14:paraId="130330C2" w14:textId="77777777" w:rsidR="006803A8" w:rsidRPr="006803A8" w:rsidRDefault="006803A8" w:rsidP="002B2353">
      <w:pPr>
        <w:pStyle w:val="a"/>
      </w:pPr>
      <w:r w:rsidRPr="006803A8">
        <w:t>Устанавливать лепестки, втулки, заклепки и подобные элементы на печатные платы.</w:t>
      </w:r>
    </w:p>
    <w:p w14:paraId="7C7235A6" w14:textId="77777777" w:rsidR="006803A8" w:rsidRPr="006803A8" w:rsidRDefault="006803A8" w:rsidP="002B2353">
      <w:pPr>
        <w:pStyle w:val="a"/>
      </w:pPr>
      <w:r w:rsidRPr="006803A8">
        <w:t xml:space="preserve">Устанавливать теплоотводящие, демпфирующие элементы и устройства на печатные платы. </w:t>
      </w:r>
    </w:p>
    <w:p w14:paraId="448123D4" w14:textId="77777777" w:rsidR="006803A8" w:rsidRPr="006803A8" w:rsidRDefault="006803A8" w:rsidP="002B2353">
      <w:pPr>
        <w:pStyle w:val="a"/>
      </w:pPr>
      <w:r w:rsidRPr="006803A8">
        <w:t xml:space="preserve"> Изолировать токопроводящие поверхности.</w:t>
      </w:r>
    </w:p>
    <w:p w14:paraId="597F684B" w14:textId="77777777" w:rsidR="00715919" w:rsidRPr="00C93A6E" w:rsidRDefault="006803A8" w:rsidP="002B2353">
      <w:pPr>
        <w:pStyle w:val="ab"/>
        <w:rPr>
          <w:highlight w:val="green"/>
        </w:rPr>
      </w:pPr>
      <w:r w:rsidRPr="006803A8">
        <w:t>ТФ A/02.4. Пайка в изделиях с низкой плотностью компоновки комплектующих элементов, выполненных на основе изделий нулевого уровня</w:t>
      </w:r>
    </w:p>
    <w:p w14:paraId="07D0FD36" w14:textId="77777777" w:rsidR="00715919" w:rsidRPr="006803A8" w:rsidRDefault="00715919" w:rsidP="005A71A5">
      <w:pPr>
        <w:pStyle w:val="a7"/>
      </w:pPr>
      <w:r w:rsidRPr="006803A8">
        <w:t>Трудовые действия.</w:t>
      </w:r>
    </w:p>
    <w:p w14:paraId="778EACAC" w14:textId="77777777" w:rsidR="006803A8" w:rsidRPr="006803A8" w:rsidRDefault="006803A8" w:rsidP="002B2353">
      <w:pPr>
        <w:pStyle w:val="a"/>
      </w:pPr>
      <w:r w:rsidRPr="006803A8">
        <w:t>Подготовка приспособлений для паяльных работ, контрольно-измерительного оборудования.</w:t>
      </w:r>
    </w:p>
    <w:p w14:paraId="37833B32" w14:textId="77777777" w:rsidR="006803A8" w:rsidRPr="006803A8" w:rsidRDefault="006803A8" w:rsidP="002B2353">
      <w:pPr>
        <w:pStyle w:val="a"/>
      </w:pPr>
      <w:r w:rsidRPr="006803A8">
        <w:t>Зачистка выводов электрорадиоэлементов, контактных площадок, проводов.</w:t>
      </w:r>
    </w:p>
    <w:p w14:paraId="4082B89E" w14:textId="77777777" w:rsidR="006803A8" w:rsidRPr="006803A8" w:rsidRDefault="006803A8" w:rsidP="002B2353">
      <w:pPr>
        <w:pStyle w:val="a"/>
      </w:pPr>
      <w:r w:rsidRPr="006803A8">
        <w:t>Флюсование выводов электрорадиоэлементов, контактных площадок, проводов.</w:t>
      </w:r>
    </w:p>
    <w:p w14:paraId="71F15BDD" w14:textId="77777777" w:rsidR="006803A8" w:rsidRPr="006803A8" w:rsidRDefault="006803A8" w:rsidP="002B2353">
      <w:pPr>
        <w:pStyle w:val="a"/>
      </w:pPr>
      <w:r w:rsidRPr="006803A8">
        <w:t>Лужение выводов электрорадиоэлементов, контактных площадок, проводов.</w:t>
      </w:r>
    </w:p>
    <w:p w14:paraId="535E1EA7" w14:textId="77777777" w:rsidR="006803A8" w:rsidRPr="006803A8" w:rsidRDefault="006803A8" w:rsidP="002B2353">
      <w:pPr>
        <w:pStyle w:val="a"/>
      </w:pPr>
      <w:r w:rsidRPr="006803A8">
        <w:t>Пайка паяльниками.</w:t>
      </w:r>
    </w:p>
    <w:p w14:paraId="5CCABFC3" w14:textId="77777777" w:rsidR="006803A8" w:rsidRPr="006803A8" w:rsidRDefault="006803A8" w:rsidP="002B2353">
      <w:pPr>
        <w:pStyle w:val="a"/>
      </w:pPr>
      <w:r w:rsidRPr="006803A8">
        <w:t>Очистка паяных изделий.</w:t>
      </w:r>
    </w:p>
    <w:p w14:paraId="692B8689" w14:textId="77777777" w:rsidR="006803A8" w:rsidRPr="006803A8" w:rsidRDefault="006803A8" w:rsidP="002B2353">
      <w:pPr>
        <w:pStyle w:val="a"/>
      </w:pPr>
      <w:r w:rsidRPr="006803A8">
        <w:t>Проверка качества паяного соединения.</w:t>
      </w:r>
    </w:p>
    <w:p w14:paraId="45D528C9" w14:textId="77777777" w:rsidR="006803A8" w:rsidRDefault="006803A8" w:rsidP="002B2353">
      <w:pPr>
        <w:pStyle w:val="a"/>
      </w:pPr>
      <w:r w:rsidRPr="006803A8">
        <w:t>Промывка, зачистка паяльного инструмента.</w:t>
      </w:r>
    </w:p>
    <w:p w14:paraId="1D8A79E5" w14:textId="77777777" w:rsidR="006803A8" w:rsidRPr="006803A8" w:rsidRDefault="006803A8" w:rsidP="005A71A5">
      <w:pPr>
        <w:pStyle w:val="a7"/>
      </w:pPr>
      <w:r w:rsidRPr="006803A8">
        <w:t>Необходимые умения.</w:t>
      </w:r>
    </w:p>
    <w:p w14:paraId="6472F59E" w14:textId="77777777" w:rsidR="006803A8" w:rsidRPr="006803A8" w:rsidRDefault="006803A8" w:rsidP="00444FC8">
      <w:pPr>
        <w:pStyle w:val="a"/>
      </w:pPr>
      <w:r w:rsidRPr="006803A8">
        <w:t>Читать техническую документацию, в том числе операционные эскизы и маршрутные карты для осуществления соответствующих трудовых действий</w:t>
      </w:r>
      <w:r w:rsidR="007D0FC0">
        <w:t>.</w:t>
      </w:r>
    </w:p>
    <w:p w14:paraId="2945ADC7" w14:textId="77777777" w:rsidR="006803A8" w:rsidRPr="006803A8" w:rsidRDefault="006803A8" w:rsidP="00444FC8">
      <w:pPr>
        <w:pStyle w:val="a"/>
      </w:pPr>
      <w:r w:rsidRPr="006803A8">
        <w:t>Подготавливать выводы электрорадиоэлементов и контактные площадки к пайке</w:t>
      </w:r>
      <w:r w:rsidR="007D0FC0">
        <w:t>.</w:t>
      </w:r>
    </w:p>
    <w:p w14:paraId="71287D09" w14:textId="77777777" w:rsidR="006803A8" w:rsidRPr="006803A8" w:rsidRDefault="006803A8" w:rsidP="00444FC8">
      <w:pPr>
        <w:pStyle w:val="a"/>
      </w:pPr>
      <w:r w:rsidRPr="006803A8">
        <w:t>Паять электрорадиоэлементы, провода, шлейфы на печатных платах с низкой плотностью компоновки</w:t>
      </w:r>
      <w:r w:rsidR="007D0FC0">
        <w:t>.</w:t>
      </w:r>
    </w:p>
    <w:p w14:paraId="3951C8FE" w14:textId="77777777" w:rsidR="006803A8" w:rsidRPr="006803A8" w:rsidRDefault="006803A8" w:rsidP="00444FC8">
      <w:pPr>
        <w:pStyle w:val="a"/>
      </w:pPr>
      <w:r w:rsidRPr="006803A8">
        <w:t>Использовать приспособления для пайки паяльниками.</w:t>
      </w:r>
    </w:p>
    <w:p w14:paraId="45EBA563" w14:textId="77777777" w:rsidR="00715919" w:rsidRPr="00C93A6E" w:rsidRDefault="00ED5BA0" w:rsidP="002B2353">
      <w:pPr>
        <w:pStyle w:val="ab"/>
        <w:rPr>
          <w:highlight w:val="green"/>
        </w:rPr>
      </w:pPr>
      <w:r w:rsidRPr="00ED5BA0">
        <w:lastRenderedPageBreak/>
        <w:t>ТФ A/03.4. Герметизация компаундом сборки на основе несущей конструкции первого уровня с низкой плотностью компоновки изделий нулевого уровня</w:t>
      </w:r>
    </w:p>
    <w:p w14:paraId="7C3493FD" w14:textId="77777777" w:rsidR="00715919" w:rsidRPr="007D0FC0" w:rsidRDefault="00715919" w:rsidP="005A71A5">
      <w:pPr>
        <w:pStyle w:val="a7"/>
      </w:pPr>
      <w:r w:rsidRPr="007D0FC0">
        <w:t>Трудовые действия.</w:t>
      </w:r>
    </w:p>
    <w:p w14:paraId="081E46A0" w14:textId="77777777" w:rsidR="007D0FC0" w:rsidRPr="002B2353" w:rsidRDefault="007D0FC0" w:rsidP="002B2353">
      <w:pPr>
        <w:pStyle w:val="a"/>
      </w:pPr>
      <w:r w:rsidRPr="002B2353">
        <w:t>Подготовка оборудования для герметизации компаундом, контрольно-измерительного оборудования.</w:t>
      </w:r>
    </w:p>
    <w:p w14:paraId="0C882964" w14:textId="77777777" w:rsidR="007D0FC0" w:rsidRPr="007D0FC0" w:rsidRDefault="007D0FC0" w:rsidP="002B2353">
      <w:pPr>
        <w:pStyle w:val="a"/>
      </w:pPr>
      <w:r w:rsidRPr="007D0FC0">
        <w:t>Приготовление компаундов.</w:t>
      </w:r>
    </w:p>
    <w:p w14:paraId="5EA89CD2" w14:textId="77777777" w:rsidR="007D0FC0" w:rsidRPr="007D0FC0" w:rsidRDefault="007D0FC0" w:rsidP="002B2353">
      <w:pPr>
        <w:pStyle w:val="a"/>
      </w:pPr>
      <w:r w:rsidRPr="007D0FC0">
        <w:t>Нанесение защитных материалов на элементы, не предназначенные для заливки компаундом.</w:t>
      </w:r>
    </w:p>
    <w:p w14:paraId="059506AC" w14:textId="77777777" w:rsidR="007D0FC0" w:rsidRPr="007D0FC0" w:rsidRDefault="007D0FC0" w:rsidP="002B2353">
      <w:pPr>
        <w:pStyle w:val="a"/>
      </w:pPr>
      <w:r w:rsidRPr="007D0FC0">
        <w:t>Заливка поверхностей изделий компаундом с использованием специализированного оборудования.</w:t>
      </w:r>
    </w:p>
    <w:p w14:paraId="412DBAEB" w14:textId="77777777" w:rsidR="007D0FC0" w:rsidRPr="007D0FC0" w:rsidRDefault="007D0FC0" w:rsidP="002B2353">
      <w:pPr>
        <w:pStyle w:val="a"/>
      </w:pPr>
      <w:r w:rsidRPr="007D0FC0">
        <w:t>Контроль и регулирование режимов заливки.</w:t>
      </w:r>
    </w:p>
    <w:p w14:paraId="12689953" w14:textId="77777777" w:rsidR="007D0FC0" w:rsidRPr="007D0FC0" w:rsidRDefault="007D0FC0" w:rsidP="002B2353">
      <w:pPr>
        <w:pStyle w:val="a"/>
      </w:pPr>
      <w:r w:rsidRPr="007D0FC0">
        <w:t>Проверка качества заливки изделий компаундом, лаком.</w:t>
      </w:r>
    </w:p>
    <w:p w14:paraId="51CEB15C" w14:textId="77777777" w:rsidR="007D0FC0" w:rsidRPr="007D0FC0" w:rsidRDefault="007D0FC0" w:rsidP="002B2353">
      <w:pPr>
        <w:pStyle w:val="a"/>
      </w:pPr>
      <w:r w:rsidRPr="007D0FC0">
        <w:t>Сушка компаунда.</w:t>
      </w:r>
    </w:p>
    <w:p w14:paraId="0176F6B5" w14:textId="77777777" w:rsidR="007D0FC0" w:rsidRPr="006803A8" w:rsidRDefault="007D0FC0" w:rsidP="005A71A5">
      <w:pPr>
        <w:pStyle w:val="a7"/>
      </w:pPr>
      <w:r w:rsidRPr="006803A8">
        <w:t>Необходимые умения.</w:t>
      </w:r>
    </w:p>
    <w:p w14:paraId="4BE340E4" w14:textId="77777777" w:rsidR="007D0FC0" w:rsidRPr="007D0FC0" w:rsidRDefault="007D0FC0" w:rsidP="002B2353">
      <w:pPr>
        <w:pStyle w:val="a"/>
      </w:pPr>
      <w:r w:rsidRPr="007D0FC0">
        <w:t>Читать техническую документацию, в том числе операционные эскизы и маршрутные карты для осуществления соответствующих трудовых действий.</w:t>
      </w:r>
    </w:p>
    <w:p w14:paraId="683D3B13" w14:textId="77777777" w:rsidR="007D0FC0" w:rsidRPr="007D0FC0" w:rsidRDefault="007D0FC0" w:rsidP="002B2353">
      <w:pPr>
        <w:pStyle w:val="a"/>
      </w:pPr>
      <w:r w:rsidRPr="007D0FC0">
        <w:t>Подготавливать компаунд к заливке.</w:t>
      </w:r>
    </w:p>
    <w:p w14:paraId="101041D0" w14:textId="77777777" w:rsidR="007D0FC0" w:rsidRPr="007D0FC0" w:rsidRDefault="007D0FC0" w:rsidP="002B2353">
      <w:pPr>
        <w:pStyle w:val="a"/>
      </w:pPr>
      <w:r w:rsidRPr="007D0FC0">
        <w:t>Формировать защитные маски.</w:t>
      </w:r>
    </w:p>
    <w:p w14:paraId="5AB99058" w14:textId="77777777" w:rsidR="007D0FC0" w:rsidRPr="007D0FC0" w:rsidRDefault="007D0FC0" w:rsidP="002B2353">
      <w:pPr>
        <w:pStyle w:val="a"/>
      </w:pPr>
      <w:r w:rsidRPr="007D0FC0">
        <w:t>Производить операцию заливки компаунда.</w:t>
      </w:r>
    </w:p>
    <w:p w14:paraId="1BE35A43" w14:textId="77777777" w:rsidR="007D0FC0" w:rsidRPr="006803A8" w:rsidRDefault="007D0FC0" w:rsidP="002B2353">
      <w:pPr>
        <w:pStyle w:val="a"/>
      </w:pPr>
      <w:r w:rsidRPr="007D0FC0">
        <w:t>Производить операцию сушки компаунда.</w:t>
      </w:r>
    </w:p>
    <w:p w14:paraId="75D9E42F" w14:textId="77777777" w:rsidR="00715919" w:rsidRPr="00E828E7" w:rsidRDefault="00715919" w:rsidP="002B2353">
      <w:pPr>
        <w:pStyle w:val="ab"/>
      </w:pPr>
      <w:r w:rsidRPr="00E828E7">
        <w:t>Условия выполнения задания</w:t>
      </w:r>
    </w:p>
    <w:p w14:paraId="4313E8CB" w14:textId="77777777" w:rsidR="00715919" w:rsidRPr="00E828E7" w:rsidRDefault="00715919" w:rsidP="00715919">
      <w:pPr>
        <w:pStyle w:val="af4"/>
        <w:rPr>
          <w:szCs w:val="24"/>
        </w:rPr>
      </w:pPr>
      <w:r w:rsidRPr="00E828E7">
        <w:rPr>
          <w:szCs w:val="24"/>
        </w:rPr>
        <w:t>Допускается использование справочной и нормативной литературы.</w:t>
      </w:r>
    </w:p>
    <w:p w14:paraId="6DD68830" w14:textId="77777777" w:rsidR="00715919" w:rsidRPr="00E828E7" w:rsidRDefault="00715919" w:rsidP="00BA72A8">
      <w:pPr>
        <w:pStyle w:val="af4"/>
        <w:ind w:firstLine="142"/>
        <w:rPr>
          <w:b/>
          <w:szCs w:val="24"/>
        </w:rPr>
      </w:pPr>
      <w:r w:rsidRPr="00E828E7">
        <w:rPr>
          <w:b/>
          <w:szCs w:val="24"/>
        </w:rPr>
        <w:t>Рекомендуемая литература:</w:t>
      </w:r>
    </w:p>
    <w:p w14:paraId="5A338E79" w14:textId="19314CD9" w:rsidR="00DF41B2" w:rsidRPr="00956D84" w:rsidRDefault="00956D84" w:rsidP="00956D84">
      <w:pPr>
        <w:spacing w:after="0"/>
        <w:ind w:firstLine="313"/>
        <w:jc w:val="both"/>
        <w:rPr>
          <w:rFonts w:ascii="Times New Roman" w:hAnsi="Times New Roman"/>
        </w:rPr>
      </w:pPr>
      <w:r>
        <w:rPr>
          <w:rFonts w:ascii="Times New Roman" w:hAnsi="Times New Roman"/>
        </w:rPr>
        <w:t xml:space="preserve">1. </w:t>
      </w:r>
      <w:r w:rsidR="00DF41B2" w:rsidRPr="00956D84">
        <w:rPr>
          <w:rFonts w:ascii="Times New Roman" w:hAnsi="Times New Roman"/>
        </w:rPr>
        <w:t>ГОСТ 23592-96. Монтаж электрический радиоэлектронной аппаратуры и приборов. Общие требования к объем</w:t>
      </w:r>
      <w:r w:rsidR="009F3FDE" w:rsidRPr="00956D84">
        <w:rPr>
          <w:rFonts w:ascii="Times New Roman" w:hAnsi="Times New Roman"/>
        </w:rPr>
        <w:t>ному</w:t>
      </w:r>
      <w:r w:rsidR="00DF41B2" w:rsidRPr="00956D84">
        <w:rPr>
          <w:rFonts w:ascii="Times New Roman" w:hAnsi="Times New Roman"/>
        </w:rPr>
        <w:t xml:space="preserve"> монтажу изделий электронной техники и электротехнических.</w:t>
      </w:r>
    </w:p>
    <w:p w14:paraId="06EDADAC" w14:textId="6D3E4E5F" w:rsidR="00D539D5" w:rsidRPr="00956D84" w:rsidRDefault="00956D84" w:rsidP="00956D84">
      <w:pPr>
        <w:spacing w:after="0"/>
        <w:ind w:firstLine="313"/>
        <w:jc w:val="both"/>
        <w:rPr>
          <w:rFonts w:ascii="Times New Roman" w:hAnsi="Times New Roman"/>
        </w:rPr>
      </w:pPr>
      <w:r>
        <w:rPr>
          <w:rFonts w:ascii="Times New Roman" w:hAnsi="Times New Roman"/>
        </w:rPr>
        <w:t xml:space="preserve">2. </w:t>
      </w:r>
      <w:r w:rsidR="00D539D5" w:rsidRPr="00956D84">
        <w:rPr>
          <w:rFonts w:ascii="Times New Roman" w:hAnsi="Times New Roman"/>
        </w:rPr>
        <w:t>ГОСТ 29137-91. Формовка выводов и установка изделий электронной техники на печатные платы. Общие требования и нормы конструирования</w:t>
      </w:r>
      <w:r w:rsidR="00FA76F3" w:rsidRPr="00956D84">
        <w:rPr>
          <w:rFonts w:ascii="Times New Roman" w:hAnsi="Times New Roman"/>
        </w:rPr>
        <w:t>.</w:t>
      </w:r>
    </w:p>
    <w:p w14:paraId="672C60AC" w14:textId="38946299" w:rsidR="00895498" w:rsidRPr="00956D84" w:rsidRDefault="00956D84" w:rsidP="00956D84">
      <w:pPr>
        <w:spacing w:after="0"/>
        <w:ind w:firstLine="313"/>
        <w:jc w:val="both"/>
        <w:rPr>
          <w:rFonts w:ascii="Times New Roman" w:hAnsi="Times New Roman"/>
        </w:rPr>
      </w:pPr>
      <w:r>
        <w:rPr>
          <w:rFonts w:ascii="Times New Roman" w:hAnsi="Times New Roman"/>
        </w:rPr>
        <w:t xml:space="preserve">3. </w:t>
      </w:r>
      <w:r w:rsidR="00895498" w:rsidRPr="00956D84">
        <w:rPr>
          <w:rFonts w:ascii="Times New Roman" w:hAnsi="Times New Roman"/>
        </w:rPr>
        <w:t>ОСТ 107.460091.014-2004. Соединения резьбовые. Способы и виды предохранения от самоотвинчивания.</w:t>
      </w:r>
    </w:p>
    <w:p w14:paraId="2C858160" w14:textId="14FCEBEC" w:rsidR="00715919" w:rsidRDefault="00956D84" w:rsidP="00956D84">
      <w:pPr>
        <w:pStyle w:val="-0"/>
        <w:rPr>
          <w:szCs w:val="24"/>
        </w:rPr>
      </w:pPr>
      <w:r>
        <w:rPr>
          <w:szCs w:val="24"/>
        </w:rPr>
        <w:t xml:space="preserve">4. </w:t>
      </w:r>
      <w:r w:rsidR="00715919" w:rsidRPr="009F5565">
        <w:rPr>
          <w:szCs w:val="24"/>
        </w:rPr>
        <w:t>ОСТ 92-0286-2000. Монтаж электрический радиоэлектронной аппаратуры. Общие технические требования.</w:t>
      </w:r>
    </w:p>
    <w:p w14:paraId="18C10004" w14:textId="2847EA7B" w:rsidR="00D539D5" w:rsidRPr="009F5565" w:rsidRDefault="00956D84" w:rsidP="00956D84">
      <w:pPr>
        <w:pStyle w:val="-0"/>
        <w:rPr>
          <w:szCs w:val="24"/>
        </w:rPr>
      </w:pPr>
      <w:r>
        <w:rPr>
          <w:szCs w:val="24"/>
        </w:rPr>
        <w:t xml:space="preserve">5. </w:t>
      </w:r>
      <w:r w:rsidR="00D539D5" w:rsidRPr="00D539D5">
        <w:rPr>
          <w:szCs w:val="24"/>
        </w:rPr>
        <w:t>ОСТ 92-9389-98</w:t>
      </w:r>
      <w:r w:rsidR="00D539D5">
        <w:rPr>
          <w:szCs w:val="24"/>
        </w:rPr>
        <w:t>.</w:t>
      </w:r>
      <w:r w:rsidR="00D539D5" w:rsidRPr="00D539D5">
        <w:rPr>
          <w:szCs w:val="24"/>
        </w:rPr>
        <w:t xml:space="preserve"> Установка электрорадиоэлементов на печатные платы радиоэлектронной аппаратуры. Технические требования</w:t>
      </w:r>
      <w:r w:rsidR="00D539D5">
        <w:rPr>
          <w:szCs w:val="24"/>
        </w:rPr>
        <w:t>.</w:t>
      </w:r>
    </w:p>
    <w:p w14:paraId="3F2A5F83" w14:textId="7793130C" w:rsidR="00902779" w:rsidRDefault="00956D84" w:rsidP="00956D84">
      <w:pPr>
        <w:pStyle w:val="-0"/>
        <w:rPr>
          <w:szCs w:val="24"/>
        </w:rPr>
      </w:pPr>
      <w:r>
        <w:rPr>
          <w:szCs w:val="24"/>
        </w:rPr>
        <w:t xml:space="preserve">6. </w:t>
      </w:r>
      <w:r w:rsidR="00902779" w:rsidRPr="009F5565">
        <w:rPr>
          <w:szCs w:val="24"/>
        </w:rPr>
        <w:t>ОСТ 107.460092.024-93</w:t>
      </w:r>
      <w:r w:rsidR="00D02790">
        <w:rPr>
          <w:szCs w:val="24"/>
        </w:rPr>
        <w:t>.</w:t>
      </w:r>
      <w:r w:rsidR="00902779" w:rsidRPr="009F5565">
        <w:rPr>
          <w:szCs w:val="24"/>
        </w:rPr>
        <w:t xml:space="preserve"> Пайка электромонтажных соединений радиоэлектронных средств. Общие требования к типовым технологическим операциям.</w:t>
      </w:r>
    </w:p>
    <w:p w14:paraId="579EF80F" w14:textId="0212AC7A" w:rsidR="00D02790" w:rsidRPr="009F5565" w:rsidRDefault="00956D84" w:rsidP="00956D84">
      <w:pPr>
        <w:pStyle w:val="-0"/>
        <w:rPr>
          <w:szCs w:val="24"/>
        </w:rPr>
      </w:pPr>
      <w:r>
        <w:rPr>
          <w:szCs w:val="24"/>
        </w:rPr>
        <w:t xml:space="preserve">7. </w:t>
      </w:r>
      <w:r w:rsidR="00D02790" w:rsidRPr="00D02790">
        <w:rPr>
          <w:szCs w:val="24"/>
        </w:rPr>
        <w:t>ОСТ 45.010.030</w:t>
      </w:r>
      <w:r w:rsidR="00D02790">
        <w:rPr>
          <w:szCs w:val="24"/>
        </w:rPr>
        <w:t>-92.</w:t>
      </w:r>
      <w:r w:rsidR="00D02790" w:rsidRPr="00D02790">
        <w:rPr>
          <w:szCs w:val="24"/>
        </w:rPr>
        <w:t xml:space="preserve"> Электронные модули первого уровня РЭС. Установка изделий электронной техники на печатные платы. Технические требования. Конструкция и размеры</w:t>
      </w:r>
    </w:p>
    <w:p w14:paraId="089F3EA1" w14:textId="7E0BDD03" w:rsidR="00715919" w:rsidRPr="009F5565" w:rsidRDefault="00956D84" w:rsidP="00956D84">
      <w:pPr>
        <w:pStyle w:val="-0"/>
        <w:rPr>
          <w:szCs w:val="24"/>
        </w:rPr>
      </w:pPr>
      <w:r>
        <w:rPr>
          <w:szCs w:val="24"/>
        </w:rPr>
        <w:t xml:space="preserve">8. </w:t>
      </w:r>
      <w:r w:rsidR="00715919" w:rsidRPr="009F5565">
        <w:rPr>
          <w:szCs w:val="24"/>
        </w:rPr>
        <w:t>ОСТ 107.460006.001-90. Крепление электрорадиоизделий, проводов и жгутов клеями. Конструкции.</w:t>
      </w:r>
    </w:p>
    <w:p w14:paraId="60325E88" w14:textId="438606AB" w:rsidR="00AE78FE" w:rsidRPr="009F5565" w:rsidRDefault="00956D84" w:rsidP="00956D84">
      <w:pPr>
        <w:pStyle w:val="-0"/>
        <w:rPr>
          <w:szCs w:val="24"/>
        </w:rPr>
      </w:pPr>
      <w:r>
        <w:rPr>
          <w:szCs w:val="24"/>
        </w:rPr>
        <w:t xml:space="preserve">9. </w:t>
      </w:r>
      <w:r w:rsidR="00AE78FE" w:rsidRPr="009F5565">
        <w:rPr>
          <w:szCs w:val="24"/>
        </w:rPr>
        <w:t>ОСТ В 84-2081-83. Материалы клеящие. Типовые технологические процессы приготовления и склеивания.</w:t>
      </w:r>
    </w:p>
    <w:p w14:paraId="07618284" w14:textId="622F3506" w:rsidR="00715919" w:rsidRPr="009F5565" w:rsidRDefault="00956D84" w:rsidP="00956D84">
      <w:pPr>
        <w:pStyle w:val="-0"/>
        <w:rPr>
          <w:szCs w:val="24"/>
        </w:rPr>
      </w:pPr>
      <w:r w:rsidRPr="00444FC8">
        <w:t xml:space="preserve">10. </w:t>
      </w:r>
      <w:r w:rsidR="00715919" w:rsidRPr="00444FC8">
        <w:t>ОСТ4</w:t>
      </w:r>
      <w:r w:rsidR="005A6D52" w:rsidRPr="00444FC8">
        <w:t xml:space="preserve"> </w:t>
      </w:r>
      <w:r w:rsidR="00715919" w:rsidRPr="00444FC8">
        <w:t>Г0.054.26</w:t>
      </w:r>
      <w:r w:rsidR="005A6D52" w:rsidRPr="00444FC8">
        <w:t>5</w:t>
      </w:r>
      <w:r w:rsidR="00715919" w:rsidRPr="00444FC8">
        <w:t>-8</w:t>
      </w:r>
      <w:r w:rsidR="005A6D52" w:rsidRPr="00444FC8">
        <w:t>1</w:t>
      </w:r>
      <w:r w:rsidR="00715919" w:rsidRPr="00444FC8">
        <w:t xml:space="preserve">. </w:t>
      </w:r>
      <w:r w:rsidR="00715919" w:rsidRPr="009F5565">
        <w:rPr>
          <w:szCs w:val="24"/>
        </w:rPr>
        <w:t xml:space="preserve">Аппаратура радиоэлектронная. Сборочно-монтажное производство. </w:t>
      </w:r>
      <w:r w:rsidR="005A6D52" w:rsidRPr="009F5565">
        <w:rPr>
          <w:szCs w:val="24"/>
        </w:rPr>
        <w:t>Установка электрорадиоэлементов на печатные платы</w:t>
      </w:r>
      <w:r w:rsidR="00715919" w:rsidRPr="009F5565">
        <w:rPr>
          <w:szCs w:val="24"/>
        </w:rPr>
        <w:t>. Типовые технологические процессы.</w:t>
      </w:r>
    </w:p>
    <w:p w14:paraId="42D8C623" w14:textId="4F92460B" w:rsidR="00715919" w:rsidRPr="009F5565" w:rsidRDefault="00956D84" w:rsidP="00956D84">
      <w:pPr>
        <w:pStyle w:val="-0"/>
        <w:rPr>
          <w:szCs w:val="24"/>
        </w:rPr>
      </w:pPr>
      <w:r>
        <w:rPr>
          <w:szCs w:val="24"/>
        </w:rPr>
        <w:lastRenderedPageBreak/>
        <w:t xml:space="preserve">11. </w:t>
      </w:r>
      <w:r w:rsidR="00715919" w:rsidRPr="009F5565">
        <w:rPr>
          <w:szCs w:val="24"/>
        </w:rPr>
        <w:t>ОСТ4</w:t>
      </w:r>
      <w:r w:rsidR="005A6D52" w:rsidRPr="009F5565">
        <w:rPr>
          <w:szCs w:val="24"/>
        </w:rPr>
        <w:t xml:space="preserve"> </w:t>
      </w:r>
      <w:r w:rsidR="00715919" w:rsidRPr="009F5565">
        <w:rPr>
          <w:szCs w:val="24"/>
        </w:rPr>
        <w:t>Г0.054.264-80. Аппаратура радиоэлектронная. Сборочно-монтажное производство. Подготовка электрорадиоэлементов к монтажу. Типовые технологические операции.</w:t>
      </w:r>
    </w:p>
    <w:p w14:paraId="113611CC" w14:textId="08065DD1" w:rsidR="00715919" w:rsidRPr="009F5565" w:rsidRDefault="00956D84" w:rsidP="00956D84">
      <w:pPr>
        <w:pStyle w:val="-0"/>
        <w:rPr>
          <w:szCs w:val="24"/>
        </w:rPr>
      </w:pPr>
      <w:r>
        <w:rPr>
          <w:szCs w:val="24"/>
        </w:rPr>
        <w:t xml:space="preserve">12. </w:t>
      </w:r>
      <w:r w:rsidR="00715919" w:rsidRPr="009F5565">
        <w:rPr>
          <w:szCs w:val="24"/>
        </w:rPr>
        <w:t>Гуляева Л.Н. Технология монтажа и регулировка радиоэлектронной аппаратуры и приборов. М.: Издательский центр «Академия», 2009. 256 с. (или другое аналогичное издание).</w:t>
      </w:r>
    </w:p>
    <w:p w14:paraId="625573DB" w14:textId="4A12EBAF" w:rsidR="00715919" w:rsidRPr="009F5565" w:rsidRDefault="00956D84" w:rsidP="00956D84">
      <w:pPr>
        <w:pStyle w:val="-0"/>
        <w:rPr>
          <w:szCs w:val="24"/>
        </w:rPr>
      </w:pPr>
      <w:r>
        <w:rPr>
          <w:szCs w:val="24"/>
        </w:rPr>
        <w:t xml:space="preserve">13. </w:t>
      </w:r>
      <w:r w:rsidR="00715919" w:rsidRPr="009F5565">
        <w:rPr>
          <w:szCs w:val="24"/>
        </w:rPr>
        <w:t>Медведев А.М. Сборка и монтаж электронных устройств. М.: Техносфера, 2007. 256 с. (или другое аналогичное издание).</w:t>
      </w:r>
    </w:p>
    <w:p w14:paraId="034A93F8" w14:textId="363E7517" w:rsidR="00715919" w:rsidRPr="009F5565" w:rsidRDefault="00956D84" w:rsidP="00956D84">
      <w:pPr>
        <w:pStyle w:val="-0"/>
        <w:rPr>
          <w:szCs w:val="24"/>
        </w:rPr>
      </w:pPr>
      <w:r>
        <w:rPr>
          <w:szCs w:val="24"/>
        </w:rPr>
        <w:t xml:space="preserve">14. </w:t>
      </w:r>
      <w:r w:rsidR="00715919" w:rsidRPr="009F5565">
        <w:rPr>
          <w:szCs w:val="24"/>
        </w:rPr>
        <w:t>Ярочкина Г.В. Радиоэлектронная аппаратура и приборы: монтаж и регулировка. М.: Издательство ИРПО, 2002. 240 с. (или другое аналогичное издание).</w:t>
      </w:r>
    </w:p>
    <w:p w14:paraId="5F1B4AC9" w14:textId="77777777" w:rsidR="00715919" w:rsidRPr="00E828E7" w:rsidRDefault="00715919" w:rsidP="002B2353">
      <w:pPr>
        <w:pStyle w:val="ab"/>
      </w:pPr>
      <w:r w:rsidRPr="00E828E7">
        <w:t>Место выполнения задания</w:t>
      </w:r>
    </w:p>
    <w:p w14:paraId="3510FBFB" w14:textId="77777777" w:rsidR="00715919" w:rsidRPr="00E828E7" w:rsidRDefault="00715919" w:rsidP="005A71A5">
      <w:pPr>
        <w:pStyle w:val="a5"/>
      </w:pPr>
      <w:r w:rsidRPr="00E828E7">
        <w:t>1. Сборочно-монтажный цех или учебная мастерская.</w:t>
      </w:r>
    </w:p>
    <w:p w14:paraId="679F996F" w14:textId="77777777" w:rsidR="00715919" w:rsidRPr="00E828E7" w:rsidRDefault="00715919" w:rsidP="005A71A5">
      <w:pPr>
        <w:pStyle w:val="a5"/>
      </w:pPr>
      <w:r w:rsidRPr="00E828E7">
        <w:t>2. Рабочее место сборщика изделий электронной техники.</w:t>
      </w:r>
    </w:p>
    <w:p w14:paraId="70CE1B93" w14:textId="77777777" w:rsidR="00715919" w:rsidRPr="00E828E7" w:rsidRDefault="00715919" w:rsidP="002B2353">
      <w:pPr>
        <w:pStyle w:val="ab"/>
      </w:pPr>
      <w:r w:rsidRPr="00E828E7">
        <w:t>Максимальное время выполнения задания</w:t>
      </w:r>
    </w:p>
    <w:p w14:paraId="2E04D7F4" w14:textId="77777777" w:rsidR="00771AEE" w:rsidRPr="009F5565" w:rsidRDefault="00715919" w:rsidP="005A71A5">
      <w:pPr>
        <w:pStyle w:val="a5"/>
      </w:pPr>
      <w:r w:rsidRPr="009F5565">
        <w:t xml:space="preserve">Максимальное время выполнения задания: </w:t>
      </w:r>
      <w:r w:rsidR="00585847" w:rsidRPr="009F5565">
        <w:t>2</w:t>
      </w:r>
      <w:r w:rsidR="00CF7574">
        <w:t>5</w:t>
      </w:r>
      <w:r w:rsidR="00585847" w:rsidRPr="009F5565">
        <w:t>5</w:t>
      </w:r>
      <w:r w:rsidRPr="009F5565">
        <w:t xml:space="preserve"> мин.</w:t>
      </w:r>
      <w:r w:rsidR="00771AEE" w:rsidRPr="009F5565">
        <w:t xml:space="preserve">, в том числе: </w:t>
      </w:r>
    </w:p>
    <w:p w14:paraId="0ADD87BB" w14:textId="77777777" w:rsidR="00771AEE" w:rsidRPr="005A71A5" w:rsidRDefault="00771AEE" w:rsidP="005A71A5">
      <w:pPr>
        <w:pStyle w:val="a"/>
      </w:pPr>
      <w:r w:rsidRPr="005A71A5">
        <w:t xml:space="preserve">подготовка </w:t>
      </w:r>
      <w:r w:rsidR="00787C8D" w:rsidRPr="005A71A5">
        <w:t>электрорадиоэлементов, контактных площадок, проводов</w:t>
      </w:r>
      <w:r w:rsidRPr="005A71A5">
        <w:t xml:space="preserve"> – </w:t>
      </w:r>
      <w:r w:rsidR="00D20DAA" w:rsidRPr="005A71A5">
        <w:t>9</w:t>
      </w:r>
      <w:r w:rsidR="00585847" w:rsidRPr="005A71A5">
        <w:t>0</w:t>
      </w:r>
      <w:r w:rsidRPr="005A71A5">
        <w:t xml:space="preserve"> минут;</w:t>
      </w:r>
    </w:p>
    <w:p w14:paraId="6FACCD79" w14:textId="77777777" w:rsidR="00771AEE" w:rsidRPr="005A71A5" w:rsidRDefault="00787C8D" w:rsidP="005A71A5">
      <w:pPr>
        <w:pStyle w:val="a"/>
      </w:pPr>
      <w:r w:rsidRPr="005A71A5">
        <w:t xml:space="preserve">установка электрорадиоэлементов, разъемов, деталей и узлов на печатную плату </w:t>
      </w:r>
      <w:r w:rsidR="00771AEE" w:rsidRPr="005A71A5">
        <w:t xml:space="preserve">– </w:t>
      </w:r>
      <w:r w:rsidR="00585847" w:rsidRPr="005A71A5">
        <w:t>60</w:t>
      </w:r>
      <w:r w:rsidR="00771AEE" w:rsidRPr="005A71A5">
        <w:t xml:space="preserve"> минут</w:t>
      </w:r>
      <w:r w:rsidRPr="005A71A5">
        <w:t>;</w:t>
      </w:r>
    </w:p>
    <w:p w14:paraId="5353922B" w14:textId="77777777" w:rsidR="00787C8D" w:rsidRPr="005A71A5" w:rsidRDefault="00787C8D" w:rsidP="005A71A5">
      <w:pPr>
        <w:pStyle w:val="a"/>
      </w:pPr>
      <w:r w:rsidRPr="005A71A5">
        <w:t>пайка электрорадиоэлементов, проводов</w:t>
      </w:r>
      <w:r w:rsidR="00D24332" w:rsidRPr="005A71A5">
        <w:t xml:space="preserve"> – </w:t>
      </w:r>
      <w:r w:rsidR="00585847" w:rsidRPr="005A71A5">
        <w:t>60</w:t>
      </w:r>
      <w:r w:rsidR="00D24332" w:rsidRPr="005A71A5">
        <w:t xml:space="preserve"> минут.</w:t>
      </w:r>
    </w:p>
    <w:p w14:paraId="0F2871A4" w14:textId="77777777" w:rsidR="00622E99" w:rsidRPr="00B705DB" w:rsidRDefault="00622E99" w:rsidP="00622E99">
      <w:pPr>
        <w:pStyle w:val="1"/>
      </w:pPr>
      <w:bookmarkStart w:id="36" w:name="_Toc526837410"/>
      <w:r>
        <w:t>13. Правила обработки результатов профессионального экзамена и принятия решения о соответствии квалификации соискателя требованиям к квалификации</w:t>
      </w:r>
      <w:r w:rsidR="00A443DB" w:rsidRPr="009B798D">
        <w:t xml:space="preserve"> </w:t>
      </w:r>
      <w:r w:rsidR="009B798D" w:rsidRPr="009B798D">
        <w:t xml:space="preserve">Сборщик изделий электронной техники </w:t>
      </w:r>
      <w:r w:rsidR="00824D2A">
        <w:t>2</w:t>
      </w:r>
      <w:r w:rsidR="009B798D" w:rsidRPr="009B798D">
        <w:t>-го разряда (4 уровень квалификации)</w:t>
      </w:r>
      <w:bookmarkEnd w:id="36"/>
    </w:p>
    <w:p w14:paraId="1D9C5554" w14:textId="77777777" w:rsidR="00622E99" w:rsidRPr="00444FC8" w:rsidRDefault="00622E99" w:rsidP="00444FC8">
      <w:pPr>
        <w:pStyle w:val="a5"/>
      </w:pPr>
      <w:r w:rsidRPr="00444FC8">
        <w:t>Положительное решение о соответствии квалификации соискателя требованиям к квалификации по квалификации «</w:t>
      </w:r>
      <w:r w:rsidR="009B798D" w:rsidRPr="00444FC8">
        <w:t xml:space="preserve">Сборщик изделий электронной техники </w:t>
      </w:r>
      <w:r w:rsidR="00FC6091" w:rsidRPr="00444FC8">
        <w:t>2</w:t>
      </w:r>
      <w:r w:rsidR="009B798D" w:rsidRPr="00444FC8">
        <w:t>-го разряда (4 уровень квалификации)</w:t>
      </w:r>
      <w:r w:rsidRPr="00444FC8">
        <w:t>» принимается при получени</w:t>
      </w:r>
      <w:r w:rsidR="00150876" w:rsidRPr="00444FC8">
        <w:t>и</w:t>
      </w:r>
      <w:r w:rsidRPr="00444FC8">
        <w:t xml:space="preserve"> </w:t>
      </w:r>
      <w:r w:rsidR="00150876" w:rsidRPr="00444FC8">
        <w:t>60% процентов баллов от максимально возможного количества баллов</w:t>
      </w:r>
      <w:r w:rsidRPr="00444FC8">
        <w:t xml:space="preserve"> по </w:t>
      </w:r>
      <w:r w:rsidR="00150876" w:rsidRPr="00444FC8">
        <w:t>каждому заданию</w:t>
      </w:r>
      <w:r w:rsidR="002106A1" w:rsidRPr="00444FC8">
        <w:t xml:space="preserve"> практического этапа экзамена.</w:t>
      </w:r>
    </w:p>
    <w:p w14:paraId="11824C90" w14:textId="77777777" w:rsidR="00622E99" w:rsidRDefault="00622E99" w:rsidP="002106A1">
      <w:pPr>
        <w:pStyle w:val="1"/>
      </w:pPr>
      <w:bookmarkStart w:id="37" w:name="_Toc526837411"/>
      <w:r>
        <w:t>14.</w:t>
      </w:r>
      <w:r w:rsidR="002106A1">
        <w:t xml:space="preserve"> </w:t>
      </w:r>
      <w:r>
        <w:t>Перечень</w:t>
      </w:r>
      <w:r w:rsidR="002106A1">
        <w:t xml:space="preserve"> </w:t>
      </w:r>
      <w:r>
        <w:t>нормативных</w:t>
      </w:r>
      <w:r w:rsidR="002106A1">
        <w:t xml:space="preserve"> </w:t>
      </w:r>
      <w:r>
        <w:t>правовых</w:t>
      </w:r>
      <w:r w:rsidR="002106A1">
        <w:t xml:space="preserve"> </w:t>
      </w:r>
      <w:r>
        <w:t>и иных документов, использованных при</w:t>
      </w:r>
      <w:r w:rsidR="002106A1">
        <w:t xml:space="preserve"> </w:t>
      </w:r>
      <w:r>
        <w:t>подготовке комплекта оценочных средств</w:t>
      </w:r>
      <w:bookmarkEnd w:id="37"/>
    </w:p>
    <w:p w14:paraId="4EBFEA02" w14:textId="77777777" w:rsidR="00A04F5D" w:rsidRPr="00A04F5D" w:rsidRDefault="00A443DB" w:rsidP="001C128E">
      <w:pPr>
        <w:pStyle w:val="a5"/>
      </w:pPr>
      <w:r>
        <w:t xml:space="preserve">1. </w:t>
      </w:r>
      <w:r w:rsidR="00A04F5D" w:rsidRPr="00A04F5D">
        <w:t>Профессиональный стандарт «</w:t>
      </w:r>
      <w:r w:rsidR="00585451" w:rsidRPr="00EB6E03">
        <w:t>Сборщик электронных систем (специалист по электронным приборам и устройствам)</w:t>
      </w:r>
      <w:r w:rsidR="00A04F5D" w:rsidRPr="00A04F5D">
        <w:t xml:space="preserve">» (Приказ Министерства труда и социальной защиты Российской Федерации </w:t>
      </w:r>
      <w:r w:rsidR="00A04F5D" w:rsidRPr="00585451">
        <w:t xml:space="preserve">от </w:t>
      </w:r>
      <w:r w:rsidR="00585451" w:rsidRPr="00585451">
        <w:t xml:space="preserve">1 февраля 2017 </w:t>
      </w:r>
      <w:r w:rsidR="00A04F5D" w:rsidRPr="00585451">
        <w:t xml:space="preserve">г. </w:t>
      </w:r>
      <w:r w:rsidRPr="00585451">
        <w:t>№</w:t>
      </w:r>
      <w:r w:rsidR="00A04F5D" w:rsidRPr="00585451">
        <w:t xml:space="preserve"> </w:t>
      </w:r>
      <w:r w:rsidR="00585451" w:rsidRPr="00585451">
        <w:t>122н</w:t>
      </w:r>
      <w:r w:rsidRPr="00585451">
        <w:t>)</w:t>
      </w:r>
      <w:r w:rsidR="00A04F5D" w:rsidRPr="00585451">
        <w:t>.</w:t>
      </w:r>
    </w:p>
    <w:p w14:paraId="56F8A7D0" w14:textId="56748C8E" w:rsidR="001F30E6" w:rsidRPr="001C128E" w:rsidRDefault="00A443DB" w:rsidP="003608A1">
      <w:pPr>
        <w:pStyle w:val="a5"/>
      </w:pPr>
      <w:r>
        <w:t xml:space="preserve">2. </w:t>
      </w:r>
      <w:r w:rsidR="00A04F5D" w:rsidRPr="00A04F5D">
        <w:t>Приказ Министерства труда и социальной защиты Российской Федерации от 1 ноября 2016 года №</w:t>
      </w:r>
      <w:r>
        <w:t xml:space="preserve"> </w:t>
      </w:r>
      <w:r w:rsidR="00A04F5D" w:rsidRPr="00A04F5D">
        <w:t>601н «Об утверждения Положения о разработке оценочных средств для проведения независимой оценки квалификации».</w:t>
      </w:r>
    </w:p>
    <w:sectPr w:rsidR="001F30E6" w:rsidRPr="001C128E" w:rsidSect="004010F3">
      <w:pgSz w:w="11906" w:h="16838" w:code="9"/>
      <w:pgMar w:top="1134" w:right="851"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5958F6" w16cid:durableId="1F650A76"/>
  <w16cid:commentId w16cid:paraId="5470059E" w16cid:durableId="1F650B4F"/>
  <w16cid:commentId w16cid:paraId="0EFCB719" w16cid:durableId="1F650A77"/>
  <w16cid:commentId w16cid:paraId="1B47A388" w16cid:durableId="1F650A78"/>
  <w16cid:commentId w16cid:paraId="39C25AB2" w16cid:durableId="1F650DAF"/>
  <w16cid:commentId w16cid:paraId="6BAA1E0C" w16cid:durableId="1F650A79"/>
  <w16cid:commentId w16cid:paraId="35F028F0" w16cid:durableId="1F650E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B9533" w14:textId="77777777" w:rsidR="00F80E4E" w:rsidRDefault="00F80E4E" w:rsidP="00C34705">
      <w:pPr>
        <w:spacing w:after="0" w:line="240" w:lineRule="auto"/>
      </w:pPr>
      <w:r>
        <w:separator/>
      </w:r>
    </w:p>
    <w:p w14:paraId="3DD78C09" w14:textId="77777777" w:rsidR="00F80E4E" w:rsidRDefault="00F80E4E"/>
  </w:endnote>
  <w:endnote w:type="continuationSeparator" w:id="0">
    <w:p w14:paraId="2EF45BE4" w14:textId="77777777" w:rsidR="00F80E4E" w:rsidRDefault="00F80E4E" w:rsidP="00C34705">
      <w:pPr>
        <w:spacing w:after="0" w:line="240" w:lineRule="auto"/>
      </w:pPr>
      <w:r>
        <w:continuationSeparator/>
      </w:r>
    </w:p>
    <w:p w14:paraId="6F75F41F" w14:textId="77777777" w:rsidR="00F80E4E" w:rsidRDefault="00F80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0B1C9" w14:textId="00FD63A4" w:rsidR="00724BF8" w:rsidRPr="003343B6" w:rsidRDefault="00724BF8" w:rsidP="004010F3">
    <w:pPr>
      <w:jc w:val="center"/>
    </w:pPr>
    <w:r>
      <w:rPr>
        <w:noProof/>
      </w:rPr>
      <w:fldChar w:fldCharType="begin"/>
    </w:r>
    <w:r>
      <w:rPr>
        <w:noProof/>
      </w:rPr>
      <w:instrText>PAGE   \* MERGEFORMAT</w:instrText>
    </w:r>
    <w:r>
      <w:rPr>
        <w:noProof/>
      </w:rPr>
      <w:fldChar w:fldCharType="separate"/>
    </w:r>
    <w:r w:rsidR="004D46A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C483A" w14:textId="77777777" w:rsidR="00F80E4E" w:rsidRDefault="00F80E4E" w:rsidP="00C34705">
      <w:pPr>
        <w:spacing w:after="0" w:line="240" w:lineRule="auto"/>
      </w:pPr>
      <w:r>
        <w:separator/>
      </w:r>
    </w:p>
    <w:p w14:paraId="0BBBBB3B" w14:textId="77777777" w:rsidR="00F80E4E" w:rsidRDefault="00F80E4E"/>
  </w:footnote>
  <w:footnote w:type="continuationSeparator" w:id="0">
    <w:p w14:paraId="78A8F4AD" w14:textId="77777777" w:rsidR="00F80E4E" w:rsidRDefault="00F80E4E" w:rsidP="00C34705">
      <w:pPr>
        <w:spacing w:after="0" w:line="240" w:lineRule="auto"/>
      </w:pPr>
      <w:r>
        <w:continuationSeparator/>
      </w:r>
    </w:p>
    <w:p w14:paraId="04BF88A9" w14:textId="77777777" w:rsidR="00F80E4E" w:rsidRDefault="00F80E4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 w15:restartNumberingAfterBreak="0">
    <w:nsid w:val="02A117AB"/>
    <w:multiLevelType w:val="hybridMultilevel"/>
    <w:tmpl w:val="32A40D72"/>
    <w:lvl w:ilvl="0" w:tplc="5A584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3B323E"/>
    <w:multiLevelType w:val="hybridMultilevel"/>
    <w:tmpl w:val="40BA8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729AE"/>
    <w:multiLevelType w:val="hybridMultilevel"/>
    <w:tmpl w:val="FF3AD7DC"/>
    <w:lvl w:ilvl="0" w:tplc="07E4F42C">
      <w:start w:val="1"/>
      <w:numFmt w:val="decimal"/>
      <w:lvlText w:val="%1."/>
      <w:lvlJc w:val="left"/>
      <w:pPr>
        <w:ind w:left="883" w:hanging="57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4" w15:restartNumberingAfterBreak="0">
    <w:nsid w:val="0F8C1639"/>
    <w:multiLevelType w:val="hybridMultilevel"/>
    <w:tmpl w:val="30908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D6125E"/>
    <w:multiLevelType w:val="hybridMultilevel"/>
    <w:tmpl w:val="86981A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C131A1"/>
    <w:multiLevelType w:val="hybridMultilevel"/>
    <w:tmpl w:val="0598F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AD1F30"/>
    <w:multiLevelType w:val="hybridMultilevel"/>
    <w:tmpl w:val="714AB2F6"/>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304B4"/>
    <w:multiLevelType w:val="hybridMultilevel"/>
    <w:tmpl w:val="37809C3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22BE0F4E"/>
    <w:multiLevelType w:val="hybridMultilevel"/>
    <w:tmpl w:val="8C0079E8"/>
    <w:lvl w:ilvl="0" w:tplc="C36A3B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CB07C6"/>
    <w:multiLevelType w:val="hybridMultilevel"/>
    <w:tmpl w:val="D654E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DB5DCB"/>
    <w:multiLevelType w:val="hybridMultilevel"/>
    <w:tmpl w:val="05E0E06A"/>
    <w:lvl w:ilvl="0" w:tplc="DE5297CE">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6D4281"/>
    <w:multiLevelType w:val="hybridMultilevel"/>
    <w:tmpl w:val="3D042F5C"/>
    <w:lvl w:ilvl="0" w:tplc="BE94DD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1D4CE6"/>
    <w:multiLevelType w:val="hybridMultilevel"/>
    <w:tmpl w:val="ECD2E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9B26DCF"/>
    <w:multiLevelType w:val="hybridMultilevel"/>
    <w:tmpl w:val="AB9AA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131BB1"/>
    <w:multiLevelType w:val="hybridMultilevel"/>
    <w:tmpl w:val="1CEA87EA"/>
    <w:lvl w:ilvl="0" w:tplc="B84CED7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1C3FE6"/>
    <w:multiLevelType w:val="hybridMultilevel"/>
    <w:tmpl w:val="47503C3A"/>
    <w:lvl w:ilvl="0" w:tplc="F15AD21A">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17" w15:restartNumberingAfterBreak="0">
    <w:nsid w:val="55D10996"/>
    <w:multiLevelType w:val="hybridMultilevel"/>
    <w:tmpl w:val="EF1207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63A325DE"/>
    <w:multiLevelType w:val="multilevel"/>
    <w:tmpl w:val="02247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C6189A"/>
    <w:multiLevelType w:val="hybridMultilevel"/>
    <w:tmpl w:val="D41E0CD4"/>
    <w:lvl w:ilvl="0" w:tplc="6C3239D4">
      <w:start w:val="1"/>
      <w:numFmt w:val="decimal"/>
      <w:lvlText w:val="%1."/>
      <w:lvlJc w:val="left"/>
      <w:pPr>
        <w:ind w:left="883" w:hanging="570"/>
      </w:pPr>
      <w:rPr>
        <w:rFonts w:ascii="Times New Roman" w:hAnsi="Times New Roman" w:cs="Times New Roman" w:hint="default"/>
        <w:sz w:val="24"/>
        <w:szCs w:val="24"/>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0" w15:restartNumberingAfterBreak="0">
    <w:nsid w:val="68781047"/>
    <w:multiLevelType w:val="hybridMultilevel"/>
    <w:tmpl w:val="A1DAD3D4"/>
    <w:lvl w:ilvl="0" w:tplc="EA14C6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A26583"/>
    <w:multiLevelType w:val="hybridMultilevel"/>
    <w:tmpl w:val="21947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9511B2E"/>
    <w:multiLevelType w:val="hybridMultilevel"/>
    <w:tmpl w:val="C5CCA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1C5861"/>
    <w:multiLevelType w:val="hybridMultilevel"/>
    <w:tmpl w:val="D2FCB6EC"/>
    <w:lvl w:ilvl="0" w:tplc="1640EB6C">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4" w15:restartNumberingAfterBreak="0">
    <w:nsid w:val="6BCD6905"/>
    <w:multiLevelType w:val="hybridMultilevel"/>
    <w:tmpl w:val="811221B8"/>
    <w:lvl w:ilvl="0" w:tplc="A6D85DDE">
      <w:start w:val="1"/>
      <w:numFmt w:val="decimal"/>
      <w:lvlText w:val="%1."/>
      <w:lvlJc w:val="left"/>
      <w:pPr>
        <w:ind w:left="853" w:hanging="54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25" w15:restartNumberingAfterBreak="0">
    <w:nsid w:val="6EE87CBD"/>
    <w:multiLevelType w:val="hybridMultilevel"/>
    <w:tmpl w:val="608066A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73C221FA"/>
    <w:multiLevelType w:val="hybridMultilevel"/>
    <w:tmpl w:val="789C7A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6"/>
  </w:num>
  <w:num w:numId="4">
    <w:abstractNumId w:val="12"/>
  </w:num>
  <w:num w:numId="5">
    <w:abstractNumId w:val="7"/>
  </w:num>
  <w:num w:numId="6">
    <w:abstractNumId w:val="9"/>
  </w:num>
  <w:num w:numId="7">
    <w:abstractNumId w:val="21"/>
  </w:num>
  <w:num w:numId="8">
    <w:abstractNumId w:val="23"/>
  </w:num>
  <w:num w:numId="9">
    <w:abstractNumId w:val="22"/>
  </w:num>
  <w:num w:numId="10">
    <w:abstractNumId w:val="2"/>
  </w:num>
  <w:num w:numId="11">
    <w:abstractNumId w:val="14"/>
  </w:num>
  <w:num w:numId="12">
    <w:abstractNumId w:val="17"/>
  </w:num>
  <w:num w:numId="13">
    <w:abstractNumId w:val="24"/>
  </w:num>
  <w:num w:numId="14">
    <w:abstractNumId w:val="11"/>
  </w:num>
  <w:num w:numId="15">
    <w:abstractNumId w:val="5"/>
  </w:num>
  <w:num w:numId="16">
    <w:abstractNumId w:val="19"/>
  </w:num>
  <w:num w:numId="17">
    <w:abstractNumId w:val="6"/>
  </w:num>
  <w:num w:numId="18">
    <w:abstractNumId w:val="25"/>
  </w:num>
  <w:num w:numId="19">
    <w:abstractNumId w:val="26"/>
  </w:num>
  <w:num w:numId="20">
    <w:abstractNumId w:val="3"/>
  </w:num>
  <w:num w:numId="21">
    <w:abstractNumId w:val="1"/>
  </w:num>
  <w:num w:numId="22">
    <w:abstractNumId w:val="8"/>
  </w:num>
  <w:num w:numId="23">
    <w:abstractNumId w:val="13"/>
  </w:num>
  <w:num w:numId="24">
    <w:abstractNumId w:val="10"/>
  </w:num>
  <w:num w:numId="25">
    <w:abstractNumId w:val="4"/>
  </w:num>
  <w:num w:numId="2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DC"/>
    <w:rsid w:val="00001131"/>
    <w:rsid w:val="000035AF"/>
    <w:rsid w:val="00004797"/>
    <w:rsid w:val="00006A69"/>
    <w:rsid w:val="00006E1F"/>
    <w:rsid w:val="00007173"/>
    <w:rsid w:val="00007A64"/>
    <w:rsid w:val="00011032"/>
    <w:rsid w:val="000122E6"/>
    <w:rsid w:val="000146D8"/>
    <w:rsid w:val="000152BC"/>
    <w:rsid w:val="00016DB3"/>
    <w:rsid w:val="00017C2D"/>
    <w:rsid w:val="00020A9A"/>
    <w:rsid w:val="00022B16"/>
    <w:rsid w:val="000250C6"/>
    <w:rsid w:val="00030A64"/>
    <w:rsid w:val="000330FC"/>
    <w:rsid w:val="0003321B"/>
    <w:rsid w:val="000343C8"/>
    <w:rsid w:val="00034894"/>
    <w:rsid w:val="00034B9E"/>
    <w:rsid w:val="00035326"/>
    <w:rsid w:val="000353CB"/>
    <w:rsid w:val="00040743"/>
    <w:rsid w:val="00040944"/>
    <w:rsid w:val="000422EB"/>
    <w:rsid w:val="000424DE"/>
    <w:rsid w:val="00044ED1"/>
    <w:rsid w:val="00050EAE"/>
    <w:rsid w:val="00050ED4"/>
    <w:rsid w:val="00051B7F"/>
    <w:rsid w:val="00052026"/>
    <w:rsid w:val="00052BF6"/>
    <w:rsid w:val="00053160"/>
    <w:rsid w:val="00053A79"/>
    <w:rsid w:val="0005553C"/>
    <w:rsid w:val="000565E8"/>
    <w:rsid w:val="00060911"/>
    <w:rsid w:val="00065069"/>
    <w:rsid w:val="00065D69"/>
    <w:rsid w:val="00065F28"/>
    <w:rsid w:val="00065F2A"/>
    <w:rsid w:val="00067EF0"/>
    <w:rsid w:val="000711DC"/>
    <w:rsid w:val="0007695F"/>
    <w:rsid w:val="00080509"/>
    <w:rsid w:val="0008222E"/>
    <w:rsid w:val="00083931"/>
    <w:rsid w:val="00087E82"/>
    <w:rsid w:val="0009262D"/>
    <w:rsid w:val="0009462C"/>
    <w:rsid w:val="00094D6F"/>
    <w:rsid w:val="00095D3A"/>
    <w:rsid w:val="00096F06"/>
    <w:rsid w:val="000A1DC9"/>
    <w:rsid w:val="000A1EA4"/>
    <w:rsid w:val="000A2B51"/>
    <w:rsid w:val="000A3EA1"/>
    <w:rsid w:val="000A525B"/>
    <w:rsid w:val="000A709E"/>
    <w:rsid w:val="000B1CF0"/>
    <w:rsid w:val="000B1D42"/>
    <w:rsid w:val="000B6C96"/>
    <w:rsid w:val="000C15B9"/>
    <w:rsid w:val="000C2CEC"/>
    <w:rsid w:val="000C2FC5"/>
    <w:rsid w:val="000C58E2"/>
    <w:rsid w:val="000C6AC5"/>
    <w:rsid w:val="000D19E0"/>
    <w:rsid w:val="000D31E6"/>
    <w:rsid w:val="000D5920"/>
    <w:rsid w:val="000D63CE"/>
    <w:rsid w:val="000D6F15"/>
    <w:rsid w:val="000D7164"/>
    <w:rsid w:val="000E09CB"/>
    <w:rsid w:val="000E0B35"/>
    <w:rsid w:val="000E1594"/>
    <w:rsid w:val="000E20A4"/>
    <w:rsid w:val="000E2522"/>
    <w:rsid w:val="000E27B1"/>
    <w:rsid w:val="000F171F"/>
    <w:rsid w:val="000F2471"/>
    <w:rsid w:val="00100036"/>
    <w:rsid w:val="00100CDD"/>
    <w:rsid w:val="00102B4E"/>
    <w:rsid w:val="00105351"/>
    <w:rsid w:val="001078D4"/>
    <w:rsid w:val="00111A37"/>
    <w:rsid w:val="0011436E"/>
    <w:rsid w:val="00116E12"/>
    <w:rsid w:val="001207CA"/>
    <w:rsid w:val="00121125"/>
    <w:rsid w:val="0012733D"/>
    <w:rsid w:val="00130C6C"/>
    <w:rsid w:val="00131202"/>
    <w:rsid w:val="0013182B"/>
    <w:rsid w:val="001338FC"/>
    <w:rsid w:val="00133CC8"/>
    <w:rsid w:val="00136435"/>
    <w:rsid w:val="001375CB"/>
    <w:rsid w:val="00137776"/>
    <w:rsid w:val="0013783F"/>
    <w:rsid w:val="001400D9"/>
    <w:rsid w:val="0014035A"/>
    <w:rsid w:val="001404BD"/>
    <w:rsid w:val="00140B1F"/>
    <w:rsid w:val="00141D88"/>
    <w:rsid w:val="00147D98"/>
    <w:rsid w:val="00150876"/>
    <w:rsid w:val="00151C80"/>
    <w:rsid w:val="00153840"/>
    <w:rsid w:val="00155708"/>
    <w:rsid w:val="00155BEC"/>
    <w:rsid w:val="001603C4"/>
    <w:rsid w:val="00161125"/>
    <w:rsid w:val="00161DEE"/>
    <w:rsid w:val="0016200D"/>
    <w:rsid w:val="00162264"/>
    <w:rsid w:val="001649EC"/>
    <w:rsid w:val="00165C9F"/>
    <w:rsid w:val="0016772A"/>
    <w:rsid w:val="00167880"/>
    <w:rsid w:val="00170696"/>
    <w:rsid w:val="00170FFB"/>
    <w:rsid w:val="001736AC"/>
    <w:rsid w:val="001813F1"/>
    <w:rsid w:val="001817DA"/>
    <w:rsid w:val="00181D7C"/>
    <w:rsid w:val="00182750"/>
    <w:rsid w:val="00185674"/>
    <w:rsid w:val="001861AC"/>
    <w:rsid w:val="00186DCC"/>
    <w:rsid w:val="0019149E"/>
    <w:rsid w:val="00193D62"/>
    <w:rsid w:val="00195A38"/>
    <w:rsid w:val="00195A60"/>
    <w:rsid w:val="00195B58"/>
    <w:rsid w:val="00197E02"/>
    <w:rsid w:val="001A1AD0"/>
    <w:rsid w:val="001A22A5"/>
    <w:rsid w:val="001A5167"/>
    <w:rsid w:val="001A52A9"/>
    <w:rsid w:val="001A53EB"/>
    <w:rsid w:val="001A690D"/>
    <w:rsid w:val="001A6DAE"/>
    <w:rsid w:val="001B36C1"/>
    <w:rsid w:val="001B3C77"/>
    <w:rsid w:val="001B408F"/>
    <w:rsid w:val="001B6496"/>
    <w:rsid w:val="001B6BF5"/>
    <w:rsid w:val="001B72D2"/>
    <w:rsid w:val="001B7CDB"/>
    <w:rsid w:val="001B7E86"/>
    <w:rsid w:val="001C0F82"/>
    <w:rsid w:val="001C128E"/>
    <w:rsid w:val="001C2A78"/>
    <w:rsid w:val="001D0531"/>
    <w:rsid w:val="001D0966"/>
    <w:rsid w:val="001D3BB7"/>
    <w:rsid w:val="001D4416"/>
    <w:rsid w:val="001D500A"/>
    <w:rsid w:val="001D6A41"/>
    <w:rsid w:val="001D7051"/>
    <w:rsid w:val="001D7408"/>
    <w:rsid w:val="001D7F4B"/>
    <w:rsid w:val="001E617F"/>
    <w:rsid w:val="001F0D35"/>
    <w:rsid w:val="001F10E7"/>
    <w:rsid w:val="001F14BE"/>
    <w:rsid w:val="001F30E6"/>
    <w:rsid w:val="001F3257"/>
    <w:rsid w:val="001F3944"/>
    <w:rsid w:val="001F57B6"/>
    <w:rsid w:val="00206A48"/>
    <w:rsid w:val="00207B8F"/>
    <w:rsid w:val="002106A1"/>
    <w:rsid w:val="00211CE7"/>
    <w:rsid w:val="002123D6"/>
    <w:rsid w:val="00213AC9"/>
    <w:rsid w:val="00214882"/>
    <w:rsid w:val="00214F52"/>
    <w:rsid w:val="00215497"/>
    <w:rsid w:val="00220CA3"/>
    <w:rsid w:val="00224D08"/>
    <w:rsid w:val="002264CD"/>
    <w:rsid w:val="00226F89"/>
    <w:rsid w:val="00227146"/>
    <w:rsid w:val="00232ACE"/>
    <w:rsid w:val="002358F8"/>
    <w:rsid w:val="00235A44"/>
    <w:rsid w:val="002370EC"/>
    <w:rsid w:val="00243523"/>
    <w:rsid w:val="0024384C"/>
    <w:rsid w:val="00244C89"/>
    <w:rsid w:val="00247456"/>
    <w:rsid w:val="002502E7"/>
    <w:rsid w:val="0025087F"/>
    <w:rsid w:val="002509AF"/>
    <w:rsid w:val="00251C8A"/>
    <w:rsid w:val="00252E50"/>
    <w:rsid w:val="00254CE2"/>
    <w:rsid w:val="00255345"/>
    <w:rsid w:val="00255EAA"/>
    <w:rsid w:val="00255FCD"/>
    <w:rsid w:val="00256EF1"/>
    <w:rsid w:val="00257E32"/>
    <w:rsid w:val="00261C36"/>
    <w:rsid w:val="002623BC"/>
    <w:rsid w:val="00262CA4"/>
    <w:rsid w:val="002633B0"/>
    <w:rsid w:val="00263ECD"/>
    <w:rsid w:val="00264E6A"/>
    <w:rsid w:val="00266F1E"/>
    <w:rsid w:val="00267A68"/>
    <w:rsid w:val="0027090B"/>
    <w:rsid w:val="00274475"/>
    <w:rsid w:val="0027520F"/>
    <w:rsid w:val="00275A99"/>
    <w:rsid w:val="00276611"/>
    <w:rsid w:val="00277033"/>
    <w:rsid w:val="002776DF"/>
    <w:rsid w:val="00280CED"/>
    <w:rsid w:val="00285399"/>
    <w:rsid w:val="0028613C"/>
    <w:rsid w:val="00287E16"/>
    <w:rsid w:val="00287E62"/>
    <w:rsid w:val="00287E91"/>
    <w:rsid w:val="0029071F"/>
    <w:rsid w:val="0029176D"/>
    <w:rsid w:val="00293FCA"/>
    <w:rsid w:val="00296946"/>
    <w:rsid w:val="00296B5A"/>
    <w:rsid w:val="00297436"/>
    <w:rsid w:val="002A0A81"/>
    <w:rsid w:val="002A3B97"/>
    <w:rsid w:val="002A5367"/>
    <w:rsid w:val="002A5AF5"/>
    <w:rsid w:val="002A7759"/>
    <w:rsid w:val="002A7E2A"/>
    <w:rsid w:val="002B2204"/>
    <w:rsid w:val="002B2353"/>
    <w:rsid w:val="002B473A"/>
    <w:rsid w:val="002C1A75"/>
    <w:rsid w:val="002C2B2D"/>
    <w:rsid w:val="002C59E6"/>
    <w:rsid w:val="002D0C4A"/>
    <w:rsid w:val="002D427E"/>
    <w:rsid w:val="002D4D0B"/>
    <w:rsid w:val="002D5470"/>
    <w:rsid w:val="002D6D23"/>
    <w:rsid w:val="002D79ED"/>
    <w:rsid w:val="002E1BBF"/>
    <w:rsid w:val="002E2762"/>
    <w:rsid w:val="002E5549"/>
    <w:rsid w:val="002F063B"/>
    <w:rsid w:val="002F12FB"/>
    <w:rsid w:val="002F3EF4"/>
    <w:rsid w:val="002F4087"/>
    <w:rsid w:val="002F52F3"/>
    <w:rsid w:val="003059CA"/>
    <w:rsid w:val="00307085"/>
    <w:rsid w:val="00307768"/>
    <w:rsid w:val="00311E78"/>
    <w:rsid w:val="003125CC"/>
    <w:rsid w:val="00313805"/>
    <w:rsid w:val="00313B99"/>
    <w:rsid w:val="00323253"/>
    <w:rsid w:val="0032487F"/>
    <w:rsid w:val="00325FF7"/>
    <w:rsid w:val="003307B6"/>
    <w:rsid w:val="0033128B"/>
    <w:rsid w:val="00331F6C"/>
    <w:rsid w:val="003341A1"/>
    <w:rsid w:val="003343B6"/>
    <w:rsid w:val="003345C9"/>
    <w:rsid w:val="00334BF2"/>
    <w:rsid w:val="003418F5"/>
    <w:rsid w:val="0034191A"/>
    <w:rsid w:val="00344D18"/>
    <w:rsid w:val="003457A0"/>
    <w:rsid w:val="00347508"/>
    <w:rsid w:val="00350929"/>
    <w:rsid w:val="00350EA6"/>
    <w:rsid w:val="00351A98"/>
    <w:rsid w:val="00352F34"/>
    <w:rsid w:val="00353BDB"/>
    <w:rsid w:val="0035438B"/>
    <w:rsid w:val="003546AF"/>
    <w:rsid w:val="003604FE"/>
    <w:rsid w:val="003608A1"/>
    <w:rsid w:val="003619FC"/>
    <w:rsid w:val="00362287"/>
    <w:rsid w:val="003625C8"/>
    <w:rsid w:val="00363C52"/>
    <w:rsid w:val="00364985"/>
    <w:rsid w:val="00365607"/>
    <w:rsid w:val="00366905"/>
    <w:rsid w:val="00367749"/>
    <w:rsid w:val="00367B1D"/>
    <w:rsid w:val="003707B7"/>
    <w:rsid w:val="00371ADC"/>
    <w:rsid w:val="003727A8"/>
    <w:rsid w:val="00373C12"/>
    <w:rsid w:val="00374611"/>
    <w:rsid w:val="00375BA6"/>
    <w:rsid w:val="00376CFD"/>
    <w:rsid w:val="00377BF2"/>
    <w:rsid w:val="0038078A"/>
    <w:rsid w:val="0038225A"/>
    <w:rsid w:val="003835D7"/>
    <w:rsid w:val="0038451B"/>
    <w:rsid w:val="0038587D"/>
    <w:rsid w:val="0038680D"/>
    <w:rsid w:val="00391123"/>
    <w:rsid w:val="00391FA8"/>
    <w:rsid w:val="00392B53"/>
    <w:rsid w:val="00393B97"/>
    <w:rsid w:val="00395B5D"/>
    <w:rsid w:val="00396285"/>
    <w:rsid w:val="00396FDA"/>
    <w:rsid w:val="003A08A8"/>
    <w:rsid w:val="003A091D"/>
    <w:rsid w:val="003A18B2"/>
    <w:rsid w:val="003A238F"/>
    <w:rsid w:val="003A50AE"/>
    <w:rsid w:val="003A65C8"/>
    <w:rsid w:val="003B0C83"/>
    <w:rsid w:val="003B11A3"/>
    <w:rsid w:val="003B1498"/>
    <w:rsid w:val="003B1507"/>
    <w:rsid w:val="003B2519"/>
    <w:rsid w:val="003B5F98"/>
    <w:rsid w:val="003C0FAC"/>
    <w:rsid w:val="003C15DD"/>
    <w:rsid w:val="003C4343"/>
    <w:rsid w:val="003C47FD"/>
    <w:rsid w:val="003C5FF5"/>
    <w:rsid w:val="003C7376"/>
    <w:rsid w:val="003D2EC8"/>
    <w:rsid w:val="003D4D61"/>
    <w:rsid w:val="003D59D6"/>
    <w:rsid w:val="003D72BC"/>
    <w:rsid w:val="003D7440"/>
    <w:rsid w:val="003D7F08"/>
    <w:rsid w:val="003E21E0"/>
    <w:rsid w:val="003E2F8F"/>
    <w:rsid w:val="003E3791"/>
    <w:rsid w:val="003E3816"/>
    <w:rsid w:val="003E3E5A"/>
    <w:rsid w:val="003E490C"/>
    <w:rsid w:val="003E5E8B"/>
    <w:rsid w:val="003E6FE5"/>
    <w:rsid w:val="003F12FA"/>
    <w:rsid w:val="003F3710"/>
    <w:rsid w:val="003F3A22"/>
    <w:rsid w:val="003F7523"/>
    <w:rsid w:val="004010F3"/>
    <w:rsid w:val="00401DBA"/>
    <w:rsid w:val="004040BF"/>
    <w:rsid w:val="00404E00"/>
    <w:rsid w:val="0040592B"/>
    <w:rsid w:val="00406B90"/>
    <w:rsid w:val="0040715A"/>
    <w:rsid w:val="00407B1F"/>
    <w:rsid w:val="004144BD"/>
    <w:rsid w:val="00415376"/>
    <w:rsid w:val="004164D8"/>
    <w:rsid w:val="00416515"/>
    <w:rsid w:val="00417A9E"/>
    <w:rsid w:val="00420D91"/>
    <w:rsid w:val="004232A8"/>
    <w:rsid w:val="004247BF"/>
    <w:rsid w:val="004255C6"/>
    <w:rsid w:val="00427BAF"/>
    <w:rsid w:val="00427EE6"/>
    <w:rsid w:val="004304AF"/>
    <w:rsid w:val="00430574"/>
    <w:rsid w:val="00430945"/>
    <w:rsid w:val="00431081"/>
    <w:rsid w:val="00432C98"/>
    <w:rsid w:val="004335AD"/>
    <w:rsid w:val="0043458D"/>
    <w:rsid w:val="00436FE6"/>
    <w:rsid w:val="00437FB4"/>
    <w:rsid w:val="00441C3C"/>
    <w:rsid w:val="0044323D"/>
    <w:rsid w:val="00444FC8"/>
    <w:rsid w:val="00445536"/>
    <w:rsid w:val="00445567"/>
    <w:rsid w:val="004457B7"/>
    <w:rsid w:val="00445FAA"/>
    <w:rsid w:val="00445FD3"/>
    <w:rsid w:val="004460B4"/>
    <w:rsid w:val="00447977"/>
    <w:rsid w:val="00450E42"/>
    <w:rsid w:val="00452188"/>
    <w:rsid w:val="00454255"/>
    <w:rsid w:val="00454636"/>
    <w:rsid w:val="00456D6F"/>
    <w:rsid w:val="00460249"/>
    <w:rsid w:val="00460578"/>
    <w:rsid w:val="0046068F"/>
    <w:rsid w:val="004612B4"/>
    <w:rsid w:val="00470717"/>
    <w:rsid w:val="00470FDA"/>
    <w:rsid w:val="00474865"/>
    <w:rsid w:val="004760C2"/>
    <w:rsid w:val="00476761"/>
    <w:rsid w:val="00476B57"/>
    <w:rsid w:val="004777AA"/>
    <w:rsid w:val="00480611"/>
    <w:rsid w:val="004811BE"/>
    <w:rsid w:val="0048148B"/>
    <w:rsid w:val="00481650"/>
    <w:rsid w:val="004833A1"/>
    <w:rsid w:val="00483660"/>
    <w:rsid w:val="00483A05"/>
    <w:rsid w:val="00484E60"/>
    <w:rsid w:val="00485E5D"/>
    <w:rsid w:val="0048684F"/>
    <w:rsid w:val="00486D07"/>
    <w:rsid w:val="00490D50"/>
    <w:rsid w:val="00490F6C"/>
    <w:rsid w:val="004919E2"/>
    <w:rsid w:val="004921FD"/>
    <w:rsid w:val="00494DA3"/>
    <w:rsid w:val="0049670E"/>
    <w:rsid w:val="00496CB7"/>
    <w:rsid w:val="00496F3E"/>
    <w:rsid w:val="004A1CCE"/>
    <w:rsid w:val="004A1E86"/>
    <w:rsid w:val="004A4BC7"/>
    <w:rsid w:val="004A4D3C"/>
    <w:rsid w:val="004A6D04"/>
    <w:rsid w:val="004A6DE2"/>
    <w:rsid w:val="004A7A11"/>
    <w:rsid w:val="004A7E72"/>
    <w:rsid w:val="004B10D0"/>
    <w:rsid w:val="004B2586"/>
    <w:rsid w:val="004B27EF"/>
    <w:rsid w:val="004B2DE2"/>
    <w:rsid w:val="004B3576"/>
    <w:rsid w:val="004B4688"/>
    <w:rsid w:val="004B47D7"/>
    <w:rsid w:val="004B48AC"/>
    <w:rsid w:val="004B4910"/>
    <w:rsid w:val="004B5A04"/>
    <w:rsid w:val="004C010A"/>
    <w:rsid w:val="004C19AF"/>
    <w:rsid w:val="004C1DF9"/>
    <w:rsid w:val="004C206D"/>
    <w:rsid w:val="004C2BA4"/>
    <w:rsid w:val="004D14E1"/>
    <w:rsid w:val="004D1F4B"/>
    <w:rsid w:val="004D2943"/>
    <w:rsid w:val="004D3184"/>
    <w:rsid w:val="004D353E"/>
    <w:rsid w:val="004D46A1"/>
    <w:rsid w:val="004D4F19"/>
    <w:rsid w:val="004D614C"/>
    <w:rsid w:val="004D6AB7"/>
    <w:rsid w:val="004D73D6"/>
    <w:rsid w:val="004D7784"/>
    <w:rsid w:val="004E0A43"/>
    <w:rsid w:val="004E100B"/>
    <w:rsid w:val="004E12F3"/>
    <w:rsid w:val="004E1426"/>
    <w:rsid w:val="004E1739"/>
    <w:rsid w:val="004E3CA7"/>
    <w:rsid w:val="004E451E"/>
    <w:rsid w:val="004E48F3"/>
    <w:rsid w:val="004E4FB6"/>
    <w:rsid w:val="004E5926"/>
    <w:rsid w:val="004E5D94"/>
    <w:rsid w:val="004E60D6"/>
    <w:rsid w:val="004E6A16"/>
    <w:rsid w:val="004E7416"/>
    <w:rsid w:val="004E7C0A"/>
    <w:rsid w:val="004F174C"/>
    <w:rsid w:val="004F49A9"/>
    <w:rsid w:val="004F71AA"/>
    <w:rsid w:val="004F7504"/>
    <w:rsid w:val="00500874"/>
    <w:rsid w:val="005017F6"/>
    <w:rsid w:val="00504816"/>
    <w:rsid w:val="00505864"/>
    <w:rsid w:val="00505D97"/>
    <w:rsid w:val="00505FFD"/>
    <w:rsid w:val="00511BDC"/>
    <w:rsid w:val="0051456A"/>
    <w:rsid w:val="005155BE"/>
    <w:rsid w:val="00515ADF"/>
    <w:rsid w:val="0051604C"/>
    <w:rsid w:val="00520169"/>
    <w:rsid w:val="005203A9"/>
    <w:rsid w:val="005231D0"/>
    <w:rsid w:val="005263ED"/>
    <w:rsid w:val="005268E7"/>
    <w:rsid w:val="0053130A"/>
    <w:rsid w:val="0053159C"/>
    <w:rsid w:val="00534042"/>
    <w:rsid w:val="00534470"/>
    <w:rsid w:val="005363B8"/>
    <w:rsid w:val="00536BB3"/>
    <w:rsid w:val="00543244"/>
    <w:rsid w:val="00543DF5"/>
    <w:rsid w:val="00545401"/>
    <w:rsid w:val="00546E1E"/>
    <w:rsid w:val="00550C2E"/>
    <w:rsid w:val="0055106F"/>
    <w:rsid w:val="0055306C"/>
    <w:rsid w:val="00553764"/>
    <w:rsid w:val="00553DF1"/>
    <w:rsid w:val="005552ED"/>
    <w:rsid w:val="005611A6"/>
    <w:rsid w:val="00562169"/>
    <w:rsid w:val="00566D8C"/>
    <w:rsid w:val="005712ED"/>
    <w:rsid w:val="005719B3"/>
    <w:rsid w:val="00572CD9"/>
    <w:rsid w:val="00574129"/>
    <w:rsid w:val="00577198"/>
    <w:rsid w:val="0058023B"/>
    <w:rsid w:val="00582D02"/>
    <w:rsid w:val="00585451"/>
    <w:rsid w:val="00585847"/>
    <w:rsid w:val="00586B91"/>
    <w:rsid w:val="00587942"/>
    <w:rsid w:val="00590D5B"/>
    <w:rsid w:val="00594043"/>
    <w:rsid w:val="005953AF"/>
    <w:rsid w:val="00597813"/>
    <w:rsid w:val="005979FE"/>
    <w:rsid w:val="00597B19"/>
    <w:rsid w:val="005A21BA"/>
    <w:rsid w:val="005A23DE"/>
    <w:rsid w:val="005A38DD"/>
    <w:rsid w:val="005A5707"/>
    <w:rsid w:val="005A6CDE"/>
    <w:rsid w:val="005A6D52"/>
    <w:rsid w:val="005A71A5"/>
    <w:rsid w:val="005B09AA"/>
    <w:rsid w:val="005B1C45"/>
    <w:rsid w:val="005B2B0C"/>
    <w:rsid w:val="005B4124"/>
    <w:rsid w:val="005B5C5F"/>
    <w:rsid w:val="005B6B53"/>
    <w:rsid w:val="005C08DC"/>
    <w:rsid w:val="005C212D"/>
    <w:rsid w:val="005C269D"/>
    <w:rsid w:val="005C4053"/>
    <w:rsid w:val="005C5F55"/>
    <w:rsid w:val="005C6874"/>
    <w:rsid w:val="005C6E71"/>
    <w:rsid w:val="005C70D8"/>
    <w:rsid w:val="005C7843"/>
    <w:rsid w:val="005D0C2E"/>
    <w:rsid w:val="005D2686"/>
    <w:rsid w:val="005E0128"/>
    <w:rsid w:val="005E1948"/>
    <w:rsid w:val="005E1F99"/>
    <w:rsid w:val="005E22EB"/>
    <w:rsid w:val="005E45F8"/>
    <w:rsid w:val="005E50A2"/>
    <w:rsid w:val="005E5E95"/>
    <w:rsid w:val="005E7872"/>
    <w:rsid w:val="005F1937"/>
    <w:rsid w:val="005F1C45"/>
    <w:rsid w:val="005F2705"/>
    <w:rsid w:val="005F2EB7"/>
    <w:rsid w:val="005F510C"/>
    <w:rsid w:val="005F7003"/>
    <w:rsid w:val="00601973"/>
    <w:rsid w:val="00601DCE"/>
    <w:rsid w:val="00602784"/>
    <w:rsid w:val="00603CDC"/>
    <w:rsid w:val="006052AE"/>
    <w:rsid w:val="006064B8"/>
    <w:rsid w:val="006065FF"/>
    <w:rsid w:val="00610683"/>
    <w:rsid w:val="006134B7"/>
    <w:rsid w:val="006140BD"/>
    <w:rsid w:val="006155CA"/>
    <w:rsid w:val="00617252"/>
    <w:rsid w:val="006178B4"/>
    <w:rsid w:val="00622E99"/>
    <w:rsid w:val="00625083"/>
    <w:rsid w:val="00625B5C"/>
    <w:rsid w:val="00626781"/>
    <w:rsid w:val="00626C2B"/>
    <w:rsid w:val="00626E40"/>
    <w:rsid w:val="00631EF2"/>
    <w:rsid w:val="00633039"/>
    <w:rsid w:val="00634264"/>
    <w:rsid w:val="0063701A"/>
    <w:rsid w:val="00637F78"/>
    <w:rsid w:val="006421B1"/>
    <w:rsid w:val="006425DC"/>
    <w:rsid w:val="0064274B"/>
    <w:rsid w:val="00642EFF"/>
    <w:rsid w:val="006467E9"/>
    <w:rsid w:val="006469BB"/>
    <w:rsid w:val="00646CFF"/>
    <w:rsid w:val="00650F67"/>
    <w:rsid w:val="0065596A"/>
    <w:rsid w:val="00656383"/>
    <w:rsid w:val="00657BEA"/>
    <w:rsid w:val="006631F7"/>
    <w:rsid w:val="006651E0"/>
    <w:rsid w:val="00666210"/>
    <w:rsid w:val="006707D9"/>
    <w:rsid w:val="0067089D"/>
    <w:rsid w:val="00671ED6"/>
    <w:rsid w:val="006728BF"/>
    <w:rsid w:val="0067385E"/>
    <w:rsid w:val="00674403"/>
    <w:rsid w:val="0067663B"/>
    <w:rsid w:val="00676D52"/>
    <w:rsid w:val="006803A8"/>
    <w:rsid w:val="006825D1"/>
    <w:rsid w:val="00683766"/>
    <w:rsid w:val="00684092"/>
    <w:rsid w:val="006852C1"/>
    <w:rsid w:val="00691B03"/>
    <w:rsid w:val="00692CAE"/>
    <w:rsid w:val="00693980"/>
    <w:rsid w:val="00693DFE"/>
    <w:rsid w:val="00694D96"/>
    <w:rsid w:val="00695AAF"/>
    <w:rsid w:val="006968E2"/>
    <w:rsid w:val="00697FD4"/>
    <w:rsid w:val="006A0632"/>
    <w:rsid w:val="006A19E5"/>
    <w:rsid w:val="006A1E00"/>
    <w:rsid w:val="006A2E01"/>
    <w:rsid w:val="006A5445"/>
    <w:rsid w:val="006A5915"/>
    <w:rsid w:val="006B05C5"/>
    <w:rsid w:val="006B1A7C"/>
    <w:rsid w:val="006B1B0C"/>
    <w:rsid w:val="006B23DA"/>
    <w:rsid w:val="006B2EF7"/>
    <w:rsid w:val="006B4F20"/>
    <w:rsid w:val="006B6418"/>
    <w:rsid w:val="006B7FB2"/>
    <w:rsid w:val="006C072A"/>
    <w:rsid w:val="006C1CCD"/>
    <w:rsid w:val="006C3DD8"/>
    <w:rsid w:val="006C49EC"/>
    <w:rsid w:val="006C5E1C"/>
    <w:rsid w:val="006C7CAF"/>
    <w:rsid w:val="006D061F"/>
    <w:rsid w:val="006D0F78"/>
    <w:rsid w:val="006D18BF"/>
    <w:rsid w:val="006D2144"/>
    <w:rsid w:val="006D59A8"/>
    <w:rsid w:val="006D63A0"/>
    <w:rsid w:val="006E1A19"/>
    <w:rsid w:val="006E540D"/>
    <w:rsid w:val="006E5551"/>
    <w:rsid w:val="006E752C"/>
    <w:rsid w:val="006E7753"/>
    <w:rsid w:val="006F0192"/>
    <w:rsid w:val="006F348C"/>
    <w:rsid w:val="006F3E8E"/>
    <w:rsid w:val="006F5BD3"/>
    <w:rsid w:val="006F6484"/>
    <w:rsid w:val="006F78AF"/>
    <w:rsid w:val="00700E43"/>
    <w:rsid w:val="007041EC"/>
    <w:rsid w:val="00706AAB"/>
    <w:rsid w:val="00706BB1"/>
    <w:rsid w:val="00706E09"/>
    <w:rsid w:val="007074C9"/>
    <w:rsid w:val="007105FE"/>
    <w:rsid w:val="0071102D"/>
    <w:rsid w:val="00713130"/>
    <w:rsid w:val="007131F7"/>
    <w:rsid w:val="00713FEB"/>
    <w:rsid w:val="007152A3"/>
    <w:rsid w:val="00715919"/>
    <w:rsid w:val="0071745A"/>
    <w:rsid w:val="007179D1"/>
    <w:rsid w:val="00720FC6"/>
    <w:rsid w:val="00722D85"/>
    <w:rsid w:val="00722E88"/>
    <w:rsid w:val="00723E75"/>
    <w:rsid w:val="00724AB1"/>
    <w:rsid w:val="00724BF8"/>
    <w:rsid w:val="0072555A"/>
    <w:rsid w:val="00733EED"/>
    <w:rsid w:val="00734A22"/>
    <w:rsid w:val="00741252"/>
    <w:rsid w:val="00741CBB"/>
    <w:rsid w:val="0074275A"/>
    <w:rsid w:val="0074282C"/>
    <w:rsid w:val="00744A15"/>
    <w:rsid w:val="00745134"/>
    <w:rsid w:val="00746695"/>
    <w:rsid w:val="00747A9E"/>
    <w:rsid w:val="00750E9B"/>
    <w:rsid w:val="007529F8"/>
    <w:rsid w:val="0075303C"/>
    <w:rsid w:val="00753737"/>
    <w:rsid w:val="007539E1"/>
    <w:rsid w:val="0075528F"/>
    <w:rsid w:val="007610A4"/>
    <w:rsid w:val="0076231E"/>
    <w:rsid w:val="007627E8"/>
    <w:rsid w:val="00763109"/>
    <w:rsid w:val="00763CCB"/>
    <w:rsid w:val="00764E30"/>
    <w:rsid w:val="007650F0"/>
    <w:rsid w:val="00765243"/>
    <w:rsid w:val="00765300"/>
    <w:rsid w:val="0076766E"/>
    <w:rsid w:val="00767E40"/>
    <w:rsid w:val="00767EA3"/>
    <w:rsid w:val="007700F2"/>
    <w:rsid w:val="00770188"/>
    <w:rsid w:val="00771AEE"/>
    <w:rsid w:val="00771B6A"/>
    <w:rsid w:val="00773BBE"/>
    <w:rsid w:val="007744F7"/>
    <w:rsid w:val="00775C48"/>
    <w:rsid w:val="00777002"/>
    <w:rsid w:val="00777AAF"/>
    <w:rsid w:val="00781898"/>
    <w:rsid w:val="00782153"/>
    <w:rsid w:val="00784FC9"/>
    <w:rsid w:val="00785B42"/>
    <w:rsid w:val="00785EED"/>
    <w:rsid w:val="00786CCF"/>
    <w:rsid w:val="00787C8D"/>
    <w:rsid w:val="00790C31"/>
    <w:rsid w:val="00791AD3"/>
    <w:rsid w:val="00792AAD"/>
    <w:rsid w:val="00793C10"/>
    <w:rsid w:val="00793CD4"/>
    <w:rsid w:val="00796909"/>
    <w:rsid w:val="00797986"/>
    <w:rsid w:val="007979B3"/>
    <w:rsid w:val="007A3360"/>
    <w:rsid w:val="007A3627"/>
    <w:rsid w:val="007A4A65"/>
    <w:rsid w:val="007A5165"/>
    <w:rsid w:val="007A5699"/>
    <w:rsid w:val="007A5CC1"/>
    <w:rsid w:val="007B01CE"/>
    <w:rsid w:val="007B0AEF"/>
    <w:rsid w:val="007B2DD4"/>
    <w:rsid w:val="007B3A99"/>
    <w:rsid w:val="007B79E8"/>
    <w:rsid w:val="007C0554"/>
    <w:rsid w:val="007C2B25"/>
    <w:rsid w:val="007C32A0"/>
    <w:rsid w:val="007C3A40"/>
    <w:rsid w:val="007C5224"/>
    <w:rsid w:val="007C6BB0"/>
    <w:rsid w:val="007C6DCF"/>
    <w:rsid w:val="007C6FCB"/>
    <w:rsid w:val="007C72E8"/>
    <w:rsid w:val="007C79B3"/>
    <w:rsid w:val="007D0FC0"/>
    <w:rsid w:val="007D43D6"/>
    <w:rsid w:val="007D7D7D"/>
    <w:rsid w:val="007E0D2C"/>
    <w:rsid w:val="007E3EB2"/>
    <w:rsid w:val="007E4ABA"/>
    <w:rsid w:val="007E57CC"/>
    <w:rsid w:val="007E59F3"/>
    <w:rsid w:val="007E5A60"/>
    <w:rsid w:val="007E62EA"/>
    <w:rsid w:val="007E6B22"/>
    <w:rsid w:val="007F00BC"/>
    <w:rsid w:val="007F0A0D"/>
    <w:rsid w:val="007F5007"/>
    <w:rsid w:val="007F7038"/>
    <w:rsid w:val="00800449"/>
    <w:rsid w:val="00800C2D"/>
    <w:rsid w:val="00800F75"/>
    <w:rsid w:val="00801413"/>
    <w:rsid w:val="00805F49"/>
    <w:rsid w:val="0080746E"/>
    <w:rsid w:val="00810DDC"/>
    <w:rsid w:val="00810F4A"/>
    <w:rsid w:val="00811D34"/>
    <w:rsid w:val="00813721"/>
    <w:rsid w:val="00814E8E"/>
    <w:rsid w:val="008165DD"/>
    <w:rsid w:val="00816CE0"/>
    <w:rsid w:val="008170F0"/>
    <w:rsid w:val="00820E6B"/>
    <w:rsid w:val="00821DA3"/>
    <w:rsid w:val="00823D20"/>
    <w:rsid w:val="00824D2A"/>
    <w:rsid w:val="00825163"/>
    <w:rsid w:val="0082579C"/>
    <w:rsid w:val="00826FD3"/>
    <w:rsid w:val="0083055B"/>
    <w:rsid w:val="008309F8"/>
    <w:rsid w:val="00831209"/>
    <w:rsid w:val="00831682"/>
    <w:rsid w:val="00837788"/>
    <w:rsid w:val="008378BA"/>
    <w:rsid w:val="00842D14"/>
    <w:rsid w:val="008430AB"/>
    <w:rsid w:val="00845041"/>
    <w:rsid w:val="00846B61"/>
    <w:rsid w:val="0084726E"/>
    <w:rsid w:val="0085020F"/>
    <w:rsid w:val="00860DC8"/>
    <w:rsid w:val="00861B04"/>
    <w:rsid w:val="008626CA"/>
    <w:rsid w:val="00863DAC"/>
    <w:rsid w:val="00864E1F"/>
    <w:rsid w:val="00865F8B"/>
    <w:rsid w:val="00871900"/>
    <w:rsid w:val="00873737"/>
    <w:rsid w:val="0087587B"/>
    <w:rsid w:val="00880C48"/>
    <w:rsid w:val="00883ACF"/>
    <w:rsid w:val="00886404"/>
    <w:rsid w:val="00886915"/>
    <w:rsid w:val="008902CA"/>
    <w:rsid w:val="0089192A"/>
    <w:rsid w:val="008922EB"/>
    <w:rsid w:val="0089257C"/>
    <w:rsid w:val="00892FAB"/>
    <w:rsid w:val="0089357C"/>
    <w:rsid w:val="00895498"/>
    <w:rsid w:val="00895E42"/>
    <w:rsid w:val="00895F6A"/>
    <w:rsid w:val="008978B0"/>
    <w:rsid w:val="008A14B3"/>
    <w:rsid w:val="008A387F"/>
    <w:rsid w:val="008A4050"/>
    <w:rsid w:val="008A5765"/>
    <w:rsid w:val="008A5C0B"/>
    <w:rsid w:val="008A6923"/>
    <w:rsid w:val="008A7C42"/>
    <w:rsid w:val="008B54BC"/>
    <w:rsid w:val="008B7431"/>
    <w:rsid w:val="008C116D"/>
    <w:rsid w:val="008C1409"/>
    <w:rsid w:val="008C15E3"/>
    <w:rsid w:val="008C1FFC"/>
    <w:rsid w:val="008C21FB"/>
    <w:rsid w:val="008D0FF2"/>
    <w:rsid w:val="008D3051"/>
    <w:rsid w:val="008D42B0"/>
    <w:rsid w:val="008D5457"/>
    <w:rsid w:val="008D5B2C"/>
    <w:rsid w:val="008E009B"/>
    <w:rsid w:val="008E0605"/>
    <w:rsid w:val="008E1BF5"/>
    <w:rsid w:val="008E1E86"/>
    <w:rsid w:val="008E1F73"/>
    <w:rsid w:val="008E20CE"/>
    <w:rsid w:val="008E2538"/>
    <w:rsid w:val="008E28C7"/>
    <w:rsid w:val="008E33BD"/>
    <w:rsid w:val="008E378D"/>
    <w:rsid w:val="008E4E73"/>
    <w:rsid w:val="008E5A60"/>
    <w:rsid w:val="008E5B20"/>
    <w:rsid w:val="008E71E9"/>
    <w:rsid w:val="008E73F4"/>
    <w:rsid w:val="008E79A9"/>
    <w:rsid w:val="008E7A05"/>
    <w:rsid w:val="008F03C4"/>
    <w:rsid w:val="008F0A6E"/>
    <w:rsid w:val="008F143D"/>
    <w:rsid w:val="008F16AE"/>
    <w:rsid w:val="008F19A9"/>
    <w:rsid w:val="008F25C0"/>
    <w:rsid w:val="008F3100"/>
    <w:rsid w:val="008F41DD"/>
    <w:rsid w:val="008F5F9C"/>
    <w:rsid w:val="008F65CC"/>
    <w:rsid w:val="008F6786"/>
    <w:rsid w:val="009003B3"/>
    <w:rsid w:val="0090104A"/>
    <w:rsid w:val="00901868"/>
    <w:rsid w:val="00902779"/>
    <w:rsid w:val="0090285F"/>
    <w:rsid w:val="009031F1"/>
    <w:rsid w:val="00903FED"/>
    <w:rsid w:val="0090486C"/>
    <w:rsid w:val="00904965"/>
    <w:rsid w:val="00904B46"/>
    <w:rsid w:val="009055E0"/>
    <w:rsid w:val="009077E0"/>
    <w:rsid w:val="00907B96"/>
    <w:rsid w:val="00907C79"/>
    <w:rsid w:val="00910AA8"/>
    <w:rsid w:val="00914076"/>
    <w:rsid w:val="00914741"/>
    <w:rsid w:val="00914C18"/>
    <w:rsid w:val="00917921"/>
    <w:rsid w:val="009226D3"/>
    <w:rsid w:val="00922D5F"/>
    <w:rsid w:val="00923ADE"/>
    <w:rsid w:val="009241D0"/>
    <w:rsid w:val="009272B0"/>
    <w:rsid w:val="00931B81"/>
    <w:rsid w:val="00931FA4"/>
    <w:rsid w:val="009330D0"/>
    <w:rsid w:val="00933583"/>
    <w:rsid w:val="00933726"/>
    <w:rsid w:val="00934500"/>
    <w:rsid w:val="00936A40"/>
    <w:rsid w:val="009433C6"/>
    <w:rsid w:val="009434FF"/>
    <w:rsid w:val="0094641D"/>
    <w:rsid w:val="00947E4E"/>
    <w:rsid w:val="00950D1D"/>
    <w:rsid w:val="00951652"/>
    <w:rsid w:val="00952AAF"/>
    <w:rsid w:val="00953E60"/>
    <w:rsid w:val="0095475C"/>
    <w:rsid w:val="009552BE"/>
    <w:rsid w:val="00956D84"/>
    <w:rsid w:val="009613BE"/>
    <w:rsid w:val="00964310"/>
    <w:rsid w:val="00964372"/>
    <w:rsid w:val="009664A9"/>
    <w:rsid w:val="0096654D"/>
    <w:rsid w:val="00970121"/>
    <w:rsid w:val="0097056E"/>
    <w:rsid w:val="009706C1"/>
    <w:rsid w:val="0097211F"/>
    <w:rsid w:val="00972BD8"/>
    <w:rsid w:val="0097459D"/>
    <w:rsid w:val="0097502E"/>
    <w:rsid w:val="00975525"/>
    <w:rsid w:val="00981519"/>
    <w:rsid w:val="00985548"/>
    <w:rsid w:val="00985827"/>
    <w:rsid w:val="009865D2"/>
    <w:rsid w:val="00986A58"/>
    <w:rsid w:val="00986C6C"/>
    <w:rsid w:val="0098753D"/>
    <w:rsid w:val="00987B10"/>
    <w:rsid w:val="00987E3D"/>
    <w:rsid w:val="009901C2"/>
    <w:rsid w:val="0099088C"/>
    <w:rsid w:val="00990ED9"/>
    <w:rsid w:val="00991B9F"/>
    <w:rsid w:val="00993ABC"/>
    <w:rsid w:val="009954D9"/>
    <w:rsid w:val="00995C4D"/>
    <w:rsid w:val="009964D2"/>
    <w:rsid w:val="00996D53"/>
    <w:rsid w:val="009A1512"/>
    <w:rsid w:val="009A17F5"/>
    <w:rsid w:val="009A1BF9"/>
    <w:rsid w:val="009A3A94"/>
    <w:rsid w:val="009A5734"/>
    <w:rsid w:val="009A5D28"/>
    <w:rsid w:val="009A73F7"/>
    <w:rsid w:val="009B0686"/>
    <w:rsid w:val="009B20F7"/>
    <w:rsid w:val="009B2763"/>
    <w:rsid w:val="009B446F"/>
    <w:rsid w:val="009B4502"/>
    <w:rsid w:val="009B59AC"/>
    <w:rsid w:val="009B693A"/>
    <w:rsid w:val="009B798D"/>
    <w:rsid w:val="009B7E98"/>
    <w:rsid w:val="009B7FEB"/>
    <w:rsid w:val="009C0423"/>
    <w:rsid w:val="009C067E"/>
    <w:rsid w:val="009C16BA"/>
    <w:rsid w:val="009C1B27"/>
    <w:rsid w:val="009C2145"/>
    <w:rsid w:val="009C224A"/>
    <w:rsid w:val="009C50F9"/>
    <w:rsid w:val="009C742F"/>
    <w:rsid w:val="009D1629"/>
    <w:rsid w:val="009D32DD"/>
    <w:rsid w:val="009D539F"/>
    <w:rsid w:val="009D648B"/>
    <w:rsid w:val="009E081A"/>
    <w:rsid w:val="009E0EA4"/>
    <w:rsid w:val="009E123A"/>
    <w:rsid w:val="009E1CE0"/>
    <w:rsid w:val="009E1E16"/>
    <w:rsid w:val="009E3FCA"/>
    <w:rsid w:val="009E71D5"/>
    <w:rsid w:val="009E7E94"/>
    <w:rsid w:val="009F03F2"/>
    <w:rsid w:val="009F0AA9"/>
    <w:rsid w:val="009F254C"/>
    <w:rsid w:val="009F3FDE"/>
    <w:rsid w:val="009F5565"/>
    <w:rsid w:val="009F6370"/>
    <w:rsid w:val="009F6E9A"/>
    <w:rsid w:val="00A00926"/>
    <w:rsid w:val="00A0196B"/>
    <w:rsid w:val="00A033A8"/>
    <w:rsid w:val="00A035CA"/>
    <w:rsid w:val="00A04F5D"/>
    <w:rsid w:val="00A05823"/>
    <w:rsid w:val="00A05F10"/>
    <w:rsid w:val="00A065A3"/>
    <w:rsid w:val="00A07C87"/>
    <w:rsid w:val="00A07FDD"/>
    <w:rsid w:val="00A15203"/>
    <w:rsid w:val="00A163BF"/>
    <w:rsid w:val="00A1679D"/>
    <w:rsid w:val="00A2018F"/>
    <w:rsid w:val="00A20E46"/>
    <w:rsid w:val="00A21BCD"/>
    <w:rsid w:val="00A22D39"/>
    <w:rsid w:val="00A234E0"/>
    <w:rsid w:val="00A24FCA"/>
    <w:rsid w:val="00A27FF9"/>
    <w:rsid w:val="00A31221"/>
    <w:rsid w:val="00A32DA2"/>
    <w:rsid w:val="00A32F70"/>
    <w:rsid w:val="00A33392"/>
    <w:rsid w:val="00A34120"/>
    <w:rsid w:val="00A35268"/>
    <w:rsid w:val="00A354EE"/>
    <w:rsid w:val="00A36F3A"/>
    <w:rsid w:val="00A402F6"/>
    <w:rsid w:val="00A41952"/>
    <w:rsid w:val="00A429F7"/>
    <w:rsid w:val="00A42E64"/>
    <w:rsid w:val="00A443DB"/>
    <w:rsid w:val="00A45CA9"/>
    <w:rsid w:val="00A4657B"/>
    <w:rsid w:val="00A477BF"/>
    <w:rsid w:val="00A478F5"/>
    <w:rsid w:val="00A47CAA"/>
    <w:rsid w:val="00A5364B"/>
    <w:rsid w:val="00A53D4B"/>
    <w:rsid w:val="00A54F6B"/>
    <w:rsid w:val="00A55352"/>
    <w:rsid w:val="00A56DE2"/>
    <w:rsid w:val="00A570EC"/>
    <w:rsid w:val="00A62B0F"/>
    <w:rsid w:val="00A6417A"/>
    <w:rsid w:val="00A64726"/>
    <w:rsid w:val="00A6692C"/>
    <w:rsid w:val="00A66F07"/>
    <w:rsid w:val="00A67FFB"/>
    <w:rsid w:val="00A72C6F"/>
    <w:rsid w:val="00A72D13"/>
    <w:rsid w:val="00A73256"/>
    <w:rsid w:val="00A741C0"/>
    <w:rsid w:val="00A750D9"/>
    <w:rsid w:val="00A8266E"/>
    <w:rsid w:val="00A83C46"/>
    <w:rsid w:val="00A83FAC"/>
    <w:rsid w:val="00A850DF"/>
    <w:rsid w:val="00A86461"/>
    <w:rsid w:val="00A86C96"/>
    <w:rsid w:val="00A87B7C"/>
    <w:rsid w:val="00A911B5"/>
    <w:rsid w:val="00A922D5"/>
    <w:rsid w:val="00A944B8"/>
    <w:rsid w:val="00A9647A"/>
    <w:rsid w:val="00A97B7C"/>
    <w:rsid w:val="00AA0B79"/>
    <w:rsid w:val="00AA1236"/>
    <w:rsid w:val="00AA5906"/>
    <w:rsid w:val="00AA6612"/>
    <w:rsid w:val="00AA74EB"/>
    <w:rsid w:val="00AB228C"/>
    <w:rsid w:val="00AB2D03"/>
    <w:rsid w:val="00AB3317"/>
    <w:rsid w:val="00AB3927"/>
    <w:rsid w:val="00AB3F47"/>
    <w:rsid w:val="00AB5479"/>
    <w:rsid w:val="00AB5C58"/>
    <w:rsid w:val="00AB70D4"/>
    <w:rsid w:val="00AB7AB7"/>
    <w:rsid w:val="00AC11C0"/>
    <w:rsid w:val="00AC15B8"/>
    <w:rsid w:val="00AC2DC0"/>
    <w:rsid w:val="00AC7281"/>
    <w:rsid w:val="00AD1D7C"/>
    <w:rsid w:val="00AD3AA7"/>
    <w:rsid w:val="00AD79FC"/>
    <w:rsid w:val="00AE0C79"/>
    <w:rsid w:val="00AE2172"/>
    <w:rsid w:val="00AE2D04"/>
    <w:rsid w:val="00AE2DA0"/>
    <w:rsid w:val="00AE372F"/>
    <w:rsid w:val="00AE6A32"/>
    <w:rsid w:val="00AE7813"/>
    <w:rsid w:val="00AE78FE"/>
    <w:rsid w:val="00AE7AD0"/>
    <w:rsid w:val="00AF0156"/>
    <w:rsid w:val="00AF2309"/>
    <w:rsid w:val="00AF336D"/>
    <w:rsid w:val="00AF6FCF"/>
    <w:rsid w:val="00B00307"/>
    <w:rsid w:val="00B00ED7"/>
    <w:rsid w:val="00B011BD"/>
    <w:rsid w:val="00B0179D"/>
    <w:rsid w:val="00B03501"/>
    <w:rsid w:val="00B048B3"/>
    <w:rsid w:val="00B058D7"/>
    <w:rsid w:val="00B065C6"/>
    <w:rsid w:val="00B06C18"/>
    <w:rsid w:val="00B07EBC"/>
    <w:rsid w:val="00B11606"/>
    <w:rsid w:val="00B125BA"/>
    <w:rsid w:val="00B13EEA"/>
    <w:rsid w:val="00B14698"/>
    <w:rsid w:val="00B16CAC"/>
    <w:rsid w:val="00B16EF4"/>
    <w:rsid w:val="00B218CC"/>
    <w:rsid w:val="00B23BE0"/>
    <w:rsid w:val="00B23F46"/>
    <w:rsid w:val="00B25319"/>
    <w:rsid w:val="00B255DB"/>
    <w:rsid w:val="00B25BB2"/>
    <w:rsid w:val="00B267A1"/>
    <w:rsid w:val="00B26D33"/>
    <w:rsid w:val="00B26E0A"/>
    <w:rsid w:val="00B271F8"/>
    <w:rsid w:val="00B2770D"/>
    <w:rsid w:val="00B27879"/>
    <w:rsid w:val="00B31616"/>
    <w:rsid w:val="00B33447"/>
    <w:rsid w:val="00B33CFF"/>
    <w:rsid w:val="00B3462D"/>
    <w:rsid w:val="00B36F05"/>
    <w:rsid w:val="00B37110"/>
    <w:rsid w:val="00B3758D"/>
    <w:rsid w:val="00B378ED"/>
    <w:rsid w:val="00B400F1"/>
    <w:rsid w:val="00B413CF"/>
    <w:rsid w:val="00B419CD"/>
    <w:rsid w:val="00B4240C"/>
    <w:rsid w:val="00B43425"/>
    <w:rsid w:val="00B43DC0"/>
    <w:rsid w:val="00B46DFD"/>
    <w:rsid w:val="00B47741"/>
    <w:rsid w:val="00B50402"/>
    <w:rsid w:val="00B5334F"/>
    <w:rsid w:val="00B6001D"/>
    <w:rsid w:val="00B60747"/>
    <w:rsid w:val="00B62C5A"/>
    <w:rsid w:val="00B63D8F"/>
    <w:rsid w:val="00B65335"/>
    <w:rsid w:val="00B705DB"/>
    <w:rsid w:val="00B710CB"/>
    <w:rsid w:val="00B7201F"/>
    <w:rsid w:val="00B72FFD"/>
    <w:rsid w:val="00B73D2E"/>
    <w:rsid w:val="00B757B1"/>
    <w:rsid w:val="00B75F39"/>
    <w:rsid w:val="00B76DA9"/>
    <w:rsid w:val="00B77083"/>
    <w:rsid w:val="00B810AF"/>
    <w:rsid w:val="00B81BBA"/>
    <w:rsid w:val="00B82C0A"/>
    <w:rsid w:val="00B85AE1"/>
    <w:rsid w:val="00B866D3"/>
    <w:rsid w:val="00B86B15"/>
    <w:rsid w:val="00B875B8"/>
    <w:rsid w:val="00B905C1"/>
    <w:rsid w:val="00B936F3"/>
    <w:rsid w:val="00B97281"/>
    <w:rsid w:val="00B97E65"/>
    <w:rsid w:val="00BA134A"/>
    <w:rsid w:val="00BA1E17"/>
    <w:rsid w:val="00BA3D72"/>
    <w:rsid w:val="00BA3F04"/>
    <w:rsid w:val="00BA4037"/>
    <w:rsid w:val="00BA6107"/>
    <w:rsid w:val="00BA63F7"/>
    <w:rsid w:val="00BA67ED"/>
    <w:rsid w:val="00BA72A8"/>
    <w:rsid w:val="00BB1BEB"/>
    <w:rsid w:val="00BB3865"/>
    <w:rsid w:val="00BB3FBE"/>
    <w:rsid w:val="00BB5DEB"/>
    <w:rsid w:val="00BC0977"/>
    <w:rsid w:val="00BC38CF"/>
    <w:rsid w:val="00BC4D41"/>
    <w:rsid w:val="00BC5D21"/>
    <w:rsid w:val="00BC6F85"/>
    <w:rsid w:val="00BC7B96"/>
    <w:rsid w:val="00BD331C"/>
    <w:rsid w:val="00BD34D4"/>
    <w:rsid w:val="00BD3980"/>
    <w:rsid w:val="00BD435C"/>
    <w:rsid w:val="00BD5C01"/>
    <w:rsid w:val="00BD5C02"/>
    <w:rsid w:val="00BD7037"/>
    <w:rsid w:val="00BE2421"/>
    <w:rsid w:val="00BE3262"/>
    <w:rsid w:val="00BE3291"/>
    <w:rsid w:val="00BE33EC"/>
    <w:rsid w:val="00BE70FE"/>
    <w:rsid w:val="00BF2788"/>
    <w:rsid w:val="00BF3F8C"/>
    <w:rsid w:val="00BF557C"/>
    <w:rsid w:val="00BF5FD0"/>
    <w:rsid w:val="00BF7942"/>
    <w:rsid w:val="00BF7EE9"/>
    <w:rsid w:val="00C002A9"/>
    <w:rsid w:val="00C02D2B"/>
    <w:rsid w:val="00C066E3"/>
    <w:rsid w:val="00C07ECE"/>
    <w:rsid w:val="00C1105A"/>
    <w:rsid w:val="00C11AD6"/>
    <w:rsid w:val="00C11D91"/>
    <w:rsid w:val="00C1260C"/>
    <w:rsid w:val="00C12FB7"/>
    <w:rsid w:val="00C13A0C"/>
    <w:rsid w:val="00C14A14"/>
    <w:rsid w:val="00C14EE5"/>
    <w:rsid w:val="00C207AD"/>
    <w:rsid w:val="00C21252"/>
    <w:rsid w:val="00C2247C"/>
    <w:rsid w:val="00C228D6"/>
    <w:rsid w:val="00C24E47"/>
    <w:rsid w:val="00C30268"/>
    <w:rsid w:val="00C32242"/>
    <w:rsid w:val="00C342B7"/>
    <w:rsid w:val="00C34705"/>
    <w:rsid w:val="00C34EB0"/>
    <w:rsid w:val="00C36437"/>
    <w:rsid w:val="00C36487"/>
    <w:rsid w:val="00C36F73"/>
    <w:rsid w:val="00C40310"/>
    <w:rsid w:val="00C416B6"/>
    <w:rsid w:val="00C41B7F"/>
    <w:rsid w:val="00C426BC"/>
    <w:rsid w:val="00C42F40"/>
    <w:rsid w:val="00C4647B"/>
    <w:rsid w:val="00C4744F"/>
    <w:rsid w:val="00C52869"/>
    <w:rsid w:val="00C52D58"/>
    <w:rsid w:val="00C52E0E"/>
    <w:rsid w:val="00C53998"/>
    <w:rsid w:val="00C55C60"/>
    <w:rsid w:val="00C55F45"/>
    <w:rsid w:val="00C560EE"/>
    <w:rsid w:val="00C5637B"/>
    <w:rsid w:val="00C56898"/>
    <w:rsid w:val="00C60535"/>
    <w:rsid w:val="00C62145"/>
    <w:rsid w:val="00C623EA"/>
    <w:rsid w:val="00C66C73"/>
    <w:rsid w:val="00C67C02"/>
    <w:rsid w:val="00C72613"/>
    <w:rsid w:val="00C74CBA"/>
    <w:rsid w:val="00C77956"/>
    <w:rsid w:val="00C80D46"/>
    <w:rsid w:val="00C81709"/>
    <w:rsid w:val="00C81861"/>
    <w:rsid w:val="00C830D7"/>
    <w:rsid w:val="00C8601F"/>
    <w:rsid w:val="00C9043B"/>
    <w:rsid w:val="00C91730"/>
    <w:rsid w:val="00C91C77"/>
    <w:rsid w:val="00C92096"/>
    <w:rsid w:val="00C93A6E"/>
    <w:rsid w:val="00C94756"/>
    <w:rsid w:val="00C97AB4"/>
    <w:rsid w:val="00CA2238"/>
    <w:rsid w:val="00CA4A8D"/>
    <w:rsid w:val="00CA64F4"/>
    <w:rsid w:val="00CA7202"/>
    <w:rsid w:val="00CB1819"/>
    <w:rsid w:val="00CB21E0"/>
    <w:rsid w:val="00CB2844"/>
    <w:rsid w:val="00CB34DB"/>
    <w:rsid w:val="00CB43B4"/>
    <w:rsid w:val="00CC020D"/>
    <w:rsid w:val="00CC062E"/>
    <w:rsid w:val="00CC2EB0"/>
    <w:rsid w:val="00CC3A50"/>
    <w:rsid w:val="00CC6C4B"/>
    <w:rsid w:val="00CD0158"/>
    <w:rsid w:val="00CD04E4"/>
    <w:rsid w:val="00CD1B1D"/>
    <w:rsid w:val="00CD3CC1"/>
    <w:rsid w:val="00CE08F4"/>
    <w:rsid w:val="00CE19B3"/>
    <w:rsid w:val="00CE207E"/>
    <w:rsid w:val="00CE3F26"/>
    <w:rsid w:val="00CE4D10"/>
    <w:rsid w:val="00CE4E08"/>
    <w:rsid w:val="00CE63D8"/>
    <w:rsid w:val="00CE6DFA"/>
    <w:rsid w:val="00CE7E3D"/>
    <w:rsid w:val="00CE7EAC"/>
    <w:rsid w:val="00CF12C6"/>
    <w:rsid w:val="00CF1827"/>
    <w:rsid w:val="00CF18FC"/>
    <w:rsid w:val="00CF2F98"/>
    <w:rsid w:val="00CF3743"/>
    <w:rsid w:val="00CF4FD6"/>
    <w:rsid w:val="00CF5D02"/>
    <w:rsid w:val="00CF6932"/>
    <w:rsid w:val="00CF74C9"/>
    <w:rsid w:val="00CF7574"/>
    <w:rsid w:val="00D000C6"/>
    <w:rsid w:val="00D02790"/>
    <w:rsid w:val="00D04034"/>
    <w:rsid w:val="00D05138"/>
    <w:rsid w:val="00D103B7"/>
    <w:rsid w:val="00D11235"/>
    <w:rsid w:val="00D14872"/>
    <w:rsid w:val="00D148F0"/>
    <w:rsid w:val="00D15C0D"/>
    <w:rsid w:val="00D171BC"/>
    <w:rsid w:val="00D17FF6"/>
    <w:rsid w:val="00D20DAA"/>
    <w:rsid w:val="00D23F30"/>
    <w:rsid w:val="00D24332"/>
    <w:rsid w:val="00D26B57"/>
    <w:rsid w:val="00D308BB"/>
    <w:rsid w:val="00D32E01"/>
    <w:rsid w:val="00D32EA8"/>
    <w:rsid w:val="00D32FA3"/>
    <w:rsid w:val="00D33127"/>
    <w:rsid w:val="00D338A9"/>
    <w:rsid w:val="00D3390A"/>
    <w:rsid w:val="00D34311"/>
    <w:rsid w:val="00D34B2D"/>
    <w:rsid w:val="00D36AD1"/>
    <w:rsid w:val="00D4214B"/>
    <w:rsid w:val="00D42515"/>
    <w:rsid w:val="00D42EC1"/>
    <w:rsid w:val="00D43EB5"/>
    <w:rsid w:val="00D444FA"/>
    <w:rsid w:val="00D4507E"/>
    <w:rsid w:val="00D4570C"/>
    <w:rsid w:val="00D4628C"/>
    <w:rsid w:val="00D47945"/>
    <w:rsid w:val="00D479D2"/>
    <w:rsid w:val="00D506A7"/>
    <w:rsid w:val="00D506C7"/>
    <w:rsid w:val="00D50F70"/>
    <w:rsid w:val="00D51C61"/>
    <w:rsid w:val="00D51F82"/>
    <w:rsid w:val="00D52945"/>
    <w:rsid w:val="00D539D5"/>
    <w:rsid w:val="00D551C9"/>
    <w:rsid w:val="00D574A5"/>
    <w:rsid w:val="00D57B96"/>
    <w:rsid w:val="00D6070D"/>
    <w:rsid w:val="00D61844"/>
    <w:rsid w:val="00D61A59"/>
    <w:rsid w:val="00D620D7"/>
    <w:rsid w:val="00D630A2"/>
    <w:rsid w:val="00D63264"/>
    <w:rsid w:val="00D653C3"/>
    <w:rsid w:val="00D657E7"/>
    <w:rsid w:val="00D70AF4"/>
    <w:rsid w:val="00D71FF8"/>
    <w:rsid w:val="00D726D3"/>
    <w:rsid w:val="00D72A87"/>
    <w:rsid w:val="00D737DF"/>
    <w:rsid w:val="00D75D22"/>
    <w:rsid w:val="00D77F34"/>
    <w:rsid w:val="00D8007E"/>
    <w:rsid w:val="00D80CD5"/>
    <w:rsid w:val="00D8144D"/>
    <w:rsid w:val="00D81A65"/>
    <w:rsid w:val="00D82C4D"/>
    <w:rsid w:val="00D8363A"/>
    <w:rsid w:val="00D84D55"/>
    <w:rsid w:val="00D857DD"/>
    <w:rsid w:val="00D8793F"/>
    <w:rsid w:val="00D916CC"/>
    <w:rsid w:val="00D92683"/>
    <w:rsid w:val="00D926E3"/>
    <w:rsid w:val="00D96CD6"/>
    <w:rsid w:val="00D97CF4"/>
    <w:rsid w:val="00DA24A9"/>
    <w:rsid w:val="00DA3A9A"/>
    <w:rsid w:val="00DA3D16"/>
    <w:rsid w:val="00DA62BE"/>
    <w:rsid w:val="00DB0430"/>
    <w:rsid w:val="00DB0659"/>
    <w:rsid w:val="00DB0684"/>
    <w:rsid w:val="00DB244F"/>
    <w:rsid w:val="00DB71F0"/>
    <w:rsid w:val="00DB7F4C"/>
    <w:rsid w:val="00DC098B"/>
    <w:rsid w:val="00DC0D34"/>
    <w:rsid w:val="00DC172A"/>
    <w:rsid w:val="00DC191C"/>
    <w:rsid w:val="00DC35AE"/>
    <w:rsid w:val="00DC36D2"/>
    <w:rsid w:val="00DC5D69"/>
    <w:rsid w:val="00DD4A1C"/>
    <w:rsid w:val="00DD4D3D"/>
    <w:rsid w:val="00DD6324"/>
    <w:rsid w:val="00DE16D3"/>
    <w:rsid w:val="00DE1B35"/>
    <w:rsid w:val="00DE26DE"/>
    <w:rsid w:val="00DE402A"/>
    <w:rsid w:val="00DE60C2"/>
    <w:rsid w:val="00DE6819"/>
    <w:rsid w:val="00DE6CB3"/>
    <w:rsid w:val="00DE7421"/>
    <w:rsid w:val="00DE7D0C"/>
    <w:rsid w:val="00DE7E6A"/>
    <w:rsid w:val="00DF2397"/>
    <w:rsid w:val="00DF37E6"/>
    <w:rsid w:val="00DF41B2"/>
    <w:rsid w:val="00DF5AF1"/>
    <w:rsid w:val="00DF7EF3"/>
    <w:rsid w:val="00E02500"/>
    <w:rsid w:val="00E0504A"/>
    <w:rsid w:val="00E05D12"/>
    <w:rsid w:val="00E123CE"/>
    <w:rsid w:val="00E13DD1"/>
    <w:rsid w:val="00E14DB6"/>
    <w:rsid w:val="00E1767E"/>
    <w:rsid w:val="00E17AFD"/>
    <w:rsid w:val="00E200C9"/>
    <w:rsid w:val="00E21E41"/>
    <w:rsid w:val="00E2256F"/>
    <w:rsid w:val="00E2267F"/>
    <w:rsid w:val="00E246D2"/>
    <w:rsid w:val="00E256BA"/>
    <w:rsid w:val="00E25A1D"/>
    <w:rsid w:val="00E31823"/>
    <w:rsid w:val="00E33989"/>
    <w:rsid w:val="00E34AB5"/>
    <w:rsid w:val="00E35999"/>
    <w:rsid w:val="00E35DB2"/>
    <w:rsid w:val="00E41D89"/>
    <w:rsid w:val="00E4232B"/>
    <w:rsid w:val="00E442D9"/>
    <w:rsid w:val="00E4643E"/>
    <w:rsid w:val="00E46D58"/>
    <w:rsid w:val="00E4715F"/>
    <w:rsid w:val="00E4779B"/>
    <w:rsid w:val="00E47B64"/>
    <w:rsid w:val="00E51802"/>
    <w:rsid w:val="00E5212E"/>
    <w:rsid w:val="00E53FE0"/>
    <w:rsid w:val="00E54808"/>
    <w:rsid w:val="00E5571B"/>
    <w:rsid w:val="00E57878"/>
    <w:rsid w:val="00E6069C"/>
    <w:rsid w:val="00E62280"/>
    <w:rsid w:val="00E62E81"/>
    <w:rsid w:val="00E6592A"/>
    <w:rsid w:val="00E65D82"/>
    <w:rsid w:val="00E661ED"/>
    <w:rsid w:val="00E672E7"/>
    <w:rsid w:val="00E67605"/>
    <w:rsid w:val="00E70615"/>
    <w:rsid w:val="00E71944"/>
    <w:rsid w:val="00E71D36"/>
    <w:rsid w:val="00E720D5"/>
    <w:rsid w:val="00E72857"/>
    <w:rsid w:val="00E75FDB"/>
    <w:rsid w:val="00E76A4F"/>
    <w:rsid w:val="00E77FB1"/>
    <w:rsid w:val="00E82218"/>
    <w:rsid w:val="00E82615"/>
    <w:rsid w:val="00E827EA"/>
    <w:rsid w:val="00E828E7"/>
    <w:rsid w:val="00E8365C"/>
    <w:rsid w:val="00E8427E"/>
    <w:rsid w:val="00E84C4D"/>
    <w:rsid w:val="00E85ABC"/>
    <w:rsid w:val="00E85EAD"/>
    <w:rsid w:val="00E86A02"/>
    <w:rsid w:val="00E920BF"/>
    <w:rsid w:val="00E92EA0"/>
    <w:rsid w:val="00E952D0"/>
    <w:rsid w:val="00E95A6B"/>
    <w:rsid w:val="00E96F1C"/>
    <w:rsid w:val="00EA05D2"/>
    <w:rsid w:val="00EA2043"/>
    <w:rsid w:val="00EA2DC0"/>
    <w:rsid w:val="00EA48F1"/>
    <w:rsid w:val="00EA5F32"/>
    <w:rsid w:val="00EA6BE8"/>
    <w:rsid w:val="00EA71F3"/>
    <w:rsid w:val="00EA765C"/>
    <w:rsid w:val="00EB04B2"/>
    <w:rsid w:val="00EB077C"/>
    <w:rsid w:val="00EB1754"/>
    <w:rsid w:val="00EB2518"/>
    <w:rsid w:val="00EB2922"/>
    <w:rsid w:val="00EB3A36"/>
    <w:rsid w:val="00EB54A9"/>
    <w:rsid w:val="00EB5653"/>
    <w:rsid w:val="00EB5DFD"/>
    <w:rsid w:val="00EB6A90"/>
    <w:rsid w:val="00EB7864"/>
    <w:rsid w:val="00EC1541"/>
    <w:rsid w:val="00EC1BE8"/>
    <w:rsid w:val="00EC2E89"/>
    <w:rsid w:val="00EC3881"/>
    <w:rsid w:val="00EC6B46"/>
    <w:rsid w:val="00EC747E"/>
    <w:rsid w:val="00ED02A0"/>
    <w:rsid w:val="00ED0BC7"/>
    <w:rsid w:val="00ED1ABD"/>
    <w:rsid w:val="00ED20F8"/>
    <w:rsid w:val="00ED3FFA"/>
    <w:rsid w:val="00ED58BA"/>
    <w:rsid w:val="00ED5BA0"/>
    <w:rsid w:val="00EE04C8"/>
    <w:rsid w:val="00EE0B95"/>
    <w:rsid w:val="00EE3084"/>
    <w:rsid w:val="00EE4B7F"/>
    <w:rsid w:val="00EE5CF5"/>
    <w:rsid w:val="00EE67A0"/>
    <w:rsid w:val="00EE6CCD"/>
    <w:rsid w:val="00EF119C"/>
    <w:rsid w:val="00EF40F2"/>
    <w:rsid w:val="00EF5BEE"/>
    <w:rsid w:val="00EF63FE"/>
    <w:rsid w:val="00EF6E40"/>
    <w:rsid w:val="00EF6F2F"/>
    <w:rsid w:val="00EF737C"/>
    <w:rsid w:val="00F007C5"/>
    <w:rsid w:val="00F00D60"/>
    <w:rsid w:val="00F0332E"/>
    <w:rsid w:val="00F03AF2"/>
    <w:rsid w:val="00F04D59"/>
    <w:rsid w:val="00F05342"/>
    <w:rsid w:val="00F05769"/>
    <w:rsid w:val="00F05BCB"/>
    <w:rsid w:val="00F05D13"/>
    <w:rsid w:val="00F06F8C"/>
    <w:rsid w:val="00F1239C"/>
    <w:rsid w:val="00F13AA4"/>
    <w:rsid w:val="00F14657"/>
    <w:rsid w:val="00F14AA3"/>
    <w:rsid w:val="00F14FE9"/>
    <w:rsid w:val="00F167C6"/>
    <w:rsid w:val="00F1763C"/>
    <w:rsid w:val="00F17DAE"/>
    <w:rsid w:val="00F17DE3"/>
    <w:rsid w:val="00F21C99"/>
    <w:rsid w:val="00F22A76"/>
    <w:rsid w:val="00F22B93"/>
    <w:rsid w:val="00F263BA"/>
    <w:rsid w:val="00F27EC6"/>
    <w:rsid w:val="00F32ECB"/>
    <w:rsid w:val="00F35878"/>
    <w:rsid w:val="00F35920"/>
    <w:rsid w:val="00F3732A"/>
    <w:rsid w:val="00F37331"/>
    <w:rsid w:val="00F40CA0"/>
    <w:rsid w:val="00F43C3F"/>
    <w:rsid w:val="00F43DE9"/>
    <w:rsid w:val="00F4445E"/>
    <w:rsid w:val="00F46FAE"/>
    <w:rsid w:val="00F50B91"/>
    <w:rsid w:val="00F5419A"/>
    <w:rsid w:val="00F570B2"/>
    <w:rsid w:val="00F60367"/>
    <w:rsid w:val="00F6421B"/>
    <w:rsid w:val="00F6479D"/>
    <w:rsid w:val="00F659ED"/>
    <w:rsid w:val="00F661A5"/>
    <w:rsid w:val="00F6622A"/>
    <w:rsid w:val="00F671E6"/>
    <w:rsid w:val="00F6733A"/>
    <w:rsid w:val="00F7005B"/>
    <w:rsid w:val="00F706CE"/>
    <w:rsid w:val="00F717A2"/>
    <w:rsid w:val="00F72C64"/>
    <w:rsid w:val="00F7613D"/>
    <w:rsid w:val="00F80D8D"/>
    <w:rsid w:val="00F80E4E"/>
    <w:rsid w:val="00F81CBA"/>
    <w:rsid w:val="00F870E6"/>
    <w:rsid w:val="00F90533"/>
    <w:rsid w:val="00F90BD1"/>
    <w:rsid w:val="00F91AC9"/>
    <w:rsid w:val="00F93385"/>
    <w:rsid w:val="00F941CF"/>
    <w:rsid w:val="00F9455E"/>
    <w:rsid w:val="00F96658"/>
    <w:rsid w:val="00F968D8"/>
    <w:rsid w:val="00FA0F85"/>
    <w:rsid w:val="00FA22BC"/>
    <w:rsid w:val="00FA4236"/>
    <w:rsid w:val="00FA49DE"/>
    <w:rsid w:val="00FA63A8"/>
    <w:rsid w:val="00FA76F3"/>
    <w:rsid w:val="00FB038A"/>
    <w:rsid w:val="00FB0418"/>
    <w:rsid w:val="00FB1A99"/>
    <w:rsid w:val="00FB20ED"/>
    <w:rsid w:val="00FB2B09"/>
    <w:rsid w:val="00FB2FBD"/>
    <w:rsid w:val="00FB4342"/>
    <w:rsid w:val="00FB4A2B"/>
    <w:rsid w:val="00FB73AC"/>
    <w:rsid w:val="00FC0F91"/>
    <w:rsid w:val="00FC2952"/>
    <w:rsid w:val="00FC3672"/>
    <w:rsid w:val="00FC3A4D"/>
    <w:rsid w:val="00FC5C39"/>
    <w:rsid w:val="00FC6091"/>
    <w:rsid w:val="00FC7B14"/>
    <w:rsid w:val="00FD164E"/>
    <w:rsid w:val="00FD17FA"/>
    <w:rsid w:val="00FD4CCC"/>
    <w:rsid w:val="00FD6292"/>
    <w:rsid w:val="00FD7DA0"/>
    <w:rsid w:val="00FE11C5"/>
    <w:rsid w:val="00FE1B0E"/>
    <w:rsid w:val="00FE3E64"/>
    <w:rsid w:val="00FE4073"/>
    <w:rsid w:val="00FE4833"/>
    <w:rsid w:val="00FE492E"/>
    <w:rsid w:val="00FE6938"/>
    <w:rsid w:val="00FE7123"/>
    <w:rsid w:val="00FE74B1"/>
    <w:rsid w:val="00FF0E25"/>
    <w:rsid w:val="00FF36CA"/>
    <w:rsid w:val="00FF43D3"/>
    <w:rsid w:val="00FF48D9"/>
    <w:rsid w:val="00FF5637"/>
    <w:rsid w:val="00FF5B5F"/>
    <w:rsid w:val="00FF6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87D119"/>
  <w15:docId w15:val="{714EA91F-D091-4170-84FD-B45EA8EB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2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21"/>
    <w:semiHidden/>
    <w:qFormat/>
    <w:rsid w:val="00264E6A"/>
  </w:style>
  <w:style w:type="paragraph" w:styleId="1">
    <w:name w:val="heading 1"/>
    <w:next w:val="a0"/>
    <w:link w:val="10"/>
    <w:uiPriority w:val="9"/>
    <w:qFormat/>
    <w:rsid w:val="00224D08"/>
    <w:pPr>
      <w:keepNext/>
      <w:keepLines/>
      <w:spacing w:before="240" w:after="120" w:line="240" w:lineRule="auto"/>
      <w:outlineLvl w:val="0"/>
    </w:pPr>
    <w:rPr>
      <w:rFonts w:ascii="Times New Roman" w:hAnsi="Times New Roman" w:cs="Times New Roman"/>
      <w:b/>
      <w:bCs/>
      <w:szCs w:val="28"/>
    </w:rPr>
  </w:style>
  <w:style w:type="paragraph" w:styleId="2">
    <w:name w:val="heading 2"/>
    <w:basedOn w:val="a0"/>
    <w:next w:val="a0"/>
    <w:link w:val="20"/>
    <w:uiPriority w:val="9"/>
    <w:unhideWhenUsed/>
    <w:qFormat/>
    <w:rsid w:val="00E952D0"/>
    <w:pPr>
      <w:keepNext/>
      <w:spacing w:before="120" w:after="120" w:line="240" w:lineRule="auto"/>
      <w:jc w:val="both"/>
      <w:outlineLvl w:val="1"/>
    </w:pPr>
    <w:rPr>
      <w:rFonts w:ascii="Times New Roman" w:hAnsi="Times New Roman"/>
      <w:b/>
      <w:bCs/>
      <w:iCs/>
      <w:szCs w:val="28"/>
    </w:rPr>
  </w:style>
  <w:style w:type="paragraph" w:styleId="3">
    <w:name w:val="heading 3"/>
    <w:basedOn w:val="a0"/>
    <w:next w:val="a0"/>
    <w:link w:val="30"/>
    <w:uiPriority w:val="9"/>
    <w:qFormat/>
    <w:rsid w:val="003619FC"/>
    <w:pPr>
      <w:keepNext/>
      <w:keepLines/>
      <w:spacing w:before="160" w:after="40" w:line="259" w:lineRule="auto"/>
      <w:outlineLvl w:val="2"/>
    </w:pPr>
    <w:rPr>
      <w:rFonts w:ascii="Times New Roman" w:eastAsiaTheme="majorEastAsia" w:hAnsi="Times New Roman"/>
      <w:b/>
      <w:lang w:eastAsia="ru-RU"/>
    </w:rPr>
  </w:style>
  <w:style w:type="paragraph" w:styleId="4">
    <w:name w:val="heading 4"/>
    <w:basedOn w:val="a0"/>
    <w:next w:val="a0"/>
    <w:link w:val="40"/>
    <w:uiPriority w:val="9"/>
    <w:qFormat/>
    <w:rsid w:val="003C5FF5"/>
    <w:pPr>
      <w:keepNext/>
      <w:spacing w:before="120" w:after="60" w:line="240" w:lineRule="auto"/>
      <w:outlineLvl w:val="3"/>
    </w:pPr>
    <w:rPr>
      <w:rFonts w:ascii="Times New Roman" w:hAnsi="Times New Roman" w:cs="Times New Roman"/>
      <w:b/>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B2353"/>
    <w:rPr>
      <w:rFonts w:ascii="Times New Roman" w:hAnsi="Times New Roman" w:cs="Times New Roman"/>
      <w:b/>
      <w:bCs/>
      <w:szCs w:val="28"/>
    </w:rPr>
  </w:style>
  <w:style w:type="character" w:customStyle="1" w:styleId="20">
    <w:name w:val="Заголовок 2 Знак"/>
    <w:basedOn w:val="a1"/>
    <w:link w:val="2"/>
    <w:uiPriority w:val="9"/>
    <w:locked/>
    <w:rsid w:val="002B2353"/>
    <w:rPr>
      <w:rFonts w:ascii="Times New Roman" w:hAnsi="Times New Roman"/>
      <w:b/>
      <w:bCs/>
      <w:iCs/>
      <w:szCs w:val="28"/>
    </w:rPr>
  </w:style>
  <w:style w:type="character" w:customStyle="1" w:styleId="30">
    <w:name w:val="Заголовок 3 Знак"/>
    <w:basedOn w:val="a1"/>
    <w:link w:val="3"/>
    <w:uiPriority w:val="9"/>
    <w:rsid w:val="002B2353"/>
    <w:rPr>
      <w:rFonts w:ascii="Times New Roman" w:eastAsiaTheme="majorEastAsia" w:hAnsi="Times New Roman"/>
      <w:b/>
      <w:lang w:eastAsia="ru-RU"/>
    </w:rPr>
  </w:style>
  <w:style w:type="character" w:customStyle="1" w:styleId="40">
    <w:name w:val="Заголовок 4 Знак"/>
    <w:basedOn w:val="a1"/>
    <w:link w:val="4"/>
    <w:uiPriority w:val="9"/>
    <w:rsid w:val="002B2353"/>
    <w:rPr>
      <w:rFonts w:ascii="Times New Roman" w:hAnsi="Times New Roman" w:cs="Times New Roman"/>
      <w:b/>
      <w:szCs w:val="28"/>
      <w:lang w:eastAsia="ru-RU"/>
    </w:rPr>
  </w:style>
  <w:style w:type="paragraph" w:customStyle="1" w:styleId="a4">
    <w:name w:val="Текст_Без отступа"/>
    <w:basedOn w:val="a5"/>
    <w:uiPriority w:val="2"/>
    <w:qFormat/>
    <w:rsid w:val="000343C8"/>
    <w:pPr>
      <w:ind w:firstLine="0"/>
    </w:pPr>
  </w:style>
  <w:style w:type="paragraph" w:customStyle="1" w:styleId="a5">
    <w:name w:val="Текст_Абзац"/>
    <w:uiPriority w:val="2"/>
    <w:qFormat/>
    <w:rsid w:val="001C128E"/>
    <w:pPr>
      <w:spacing w:after="120" w:line="240" w:lineRule="auto"/>
      <w:ind w:firstLine="340"/>
      <w:contextualSpacing/>
      <w:jc w:val="both"/>
    </w:pPr>
    <w:rPr>
      <w:rFonts w:ascii="Times New Roman" w:hAnsi="Times New Roman" w:cs="Times New Roman"/>
      <w:szCs w:val="28"/>
      <w:lang w:eastAsia="ru-RU"/>
    </w:rPr>
  </w:style>
  <w:style w:type="character" w:styleId="a6">
    <w:name w:val="Hyperlink"/>
    <w:basedOn w:val="a1"/>
    <w:uiPriority w:val="99"/>
    <w:unhideWhenUsed/>
    <w:rsid w:val="008E1E86"/>
    <w:rPr>
      <w:color w:val="0000FF" w:themeColor="hyperlink"/>
      <w:u w:val="single"/>
    </w:rPr>
  </w:style>
  <w:style w:type="paragraph" w:customStyle="1" w:styleId="a7">
    <w:name w:val="СМ_заголовок"/>
    <w:basedOn w:val="a4"/>
    <w:uiPriority w:val="1"/>
    <w:qFormat/>
    <w:rsid w:val="002F063B"/>
    <w:rPr>
      <w:i/>
      <w:u w:val="single"/>
    </w:rPr>
  </w:style>
  <w:style w:type="table" w:styleId="a8">
    <w:name w:val="Table Grid"/>
    <w:basedOn w:val="a2"/>
    <w:uiPriority w:val="59"/>
    <w:rsid w:val="00C3470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Текст-Центр"/>
    <w:basedOn w:val="a4"/>
    <w:uiPriority w:val="2"/>
    <w:qFormat/>
    <w:rsid w:val="00035326"/>
    <w:pPr>
      <w:jc w:val="center"/>
    </w:pPr>
  </w:style>
  <w:style w:type="paragraph" w:styleId="11">
    <w:name w:val="toc 1"/>
    <w:basedOn w:val="a0"/>
    <w:next w:val="a0"/>
    <w:autoRedefine/>
    <w:uiPriority w:val="39"/>
    <w:rsid w:val="006D59A8"/>
    <w:pPr>
      <w:tabs>
        <w:tab w:val="right" w:leader="dot" w:pos="9344"/>
      </w:tabs>
      <w:spacing w:after="120" w:line="240" w:lineRule="auto"/>
    </w:pPr>
    <w:rPr>
      <w:rFonts w:ascii="Times New Roman" w:hAnsi="Times New Roman"/>
      <w:noProof/>
    </w:rPr>
  </w:style>
  <w:style w:type="paragraph" w:customStyle="1" w:styleId="a9">
    <w:name w:val="Ответ"/>
    <w:qFormat/>
    <w:rsid w:val="002F063B"/>
    <w:pPr>
      <w:spacing w:after="60" w:line="240" w:lineRule="auto"/>
      <w:jc w:val="both"/>
    </w:pPr>
    <w:rPr>
      <w:rFonts w:ascii="Times New Roman" w:eastAsiaTheme="minorEastAsia" w:hAnsi="Times New Roman" w:cstheme="minorBidi"/>
      <w:lang w:eastAsia="ru-RU"/>
    </w:rPr>
  </w:style>
  <w:style w:type="paragraph" w:customStyle="1" w:styleId="aa">
    <w:name w:val="Ответ_Центр"/>
    <w:basedOn w:val="a9"/>
    <w:qFormat/>
    <w:rsid w:val="007A3360"/>
    <w:pPr>
      <w:jc w:val="center"/>
    </w:pPr>
  </w:style>
  <w:style w:type="paragraph" w:customStyle="1" w:styleId="ab">
    <w:name w:val="Вопрос"/>
    <w:link w:val="ac"/>
    <w:qFormat/>
    <w:rsid w:val="000250C6"/>
    <w:pPr>
      <w:keepNext/>
      <w:spacing w:before="120" w:after="120" w:line="240" w:lineRule="auto"/>
      <w:ind w:left="113"/>
      <w:jc w:val="both"/>
    </w:pPr>
    <w:rPr>
      <w:rFonts w:ascii="Times New Roman" w:eastAsiaTheme="minorEastAsia" w:hAnsi="Times New Roman" w:cstheme="minorBidi"/>
      <w:b/>
      <w:lang w:eastAsia="ru-RU"/>
    </w:rPr>
  </w:style>
  <w:style w:type="paragraph" w:styleId="21">
    <w:name w:val="toc 2"/>
    <w:basedOn w:val="a0"/>
    <w:next w:val="a0"/>
    <w:autoRedefine/>
    <w:uiPriority w:val="39"/>
    <w:rsid w:val="005C5F55"/>
    <w:pPr>
      <w:tabs>
        <w:tab w:val="right" w:leader="dot" w:pos="9344"/>
      </w:tabs>
      <w:spacing w:after="0" w:line="360" w:lineRule="auto"/>
      <w:ind w:left="221"/>
    </w:pPr>
    <w:rPr>
      <w:rFonts w:ascii="Times New Roman" w:hAnsi="Times New Roman"/>
      <w:noProof/>
    </w:rPr>
  </w:style>
  <w:style w:type="paragraph" w:customStyle="1" w:styleId="a">
    <w:name w:val="Текст_Маркер"/>
    <w:basedOn w:val="a0"/>
    <w:uiPriority w:val="2"/>
    <w:qFormat/>
    <w:rsid w:val="00444FC8"/>
    <w:pPr>
      <w:numPr>
        <w:numId w:val="14"/>
      </w:numPr>
      <w:autoSpaceDE w:val="0"/>
      <w:autoSpaceDN w:val="0"/>
      <w:adjustRightInd w:val="0"/>
      <w:spacing w:after="0" w:line="240" w:lineRule="auto"/>
      <w:ind w:left="0" w:firstLine="360"/>
      <w:jc w:val="both"/>
    </w:pPr>
    <w:rPr>
      <w:rFonts w:ascii="Times New Roman" w:hAnsi="Times New Roman" w:cs="Times New Roman"/>
      <w:lang w:eastAsia="ru-RU"/>
    </w:rPr>
  </w:style>
  <w:style w:type="character" w:styleId="ad">
    <w:name w:val="annotation reference"/>
    <w:basedOn w:val="a1"/>
    <w:uiPriority w:val="99"/>
    <w:semiHidden/>
    <w:unhideWhenUsed/>
    <w:rsid w:val="008E5A60"/>
    <w:rPr>
      <w:sz w:val="16"/>
      <w:szCs w:val="16"/>
    </w:rPr>
  </w:style>
  <w:style w:type="paragraph" w:styleId="ae">
    <w:name w:val="annotation text"/>
    <w:basedOn w:val="a0"/>
    <w:link w:val="af"/>
    <w:uiPriority w:val="99"/>
    <w:semiHidden/>
    <w:unhideWhenUsed/>
    <w:rsid w:val="008E5A60"/>
    <w:pPr>
      <w:spacing w:line="240" w:lineRule="auto"/>
    </w:pPr>
    <w:rPr>
      <w:sz w:val="20"/>
      <w:szCs w:val="20"/>
    </w:rPr>
  </w:style>
  <w:style w:type="character" w:customStyle="1" w:styleId="af">
    <w:name w:val="Текст примечания Знак"/>
    <w:basedOn w:val="a1"/>
    <w:link w:val="ae"/>
    <w:uiPriority w:val="99"/>
    <w:rsid w:val="008E5A60"/>
    <w:rPr>
      <w:sz w:val="20"/>
      <w:szCs w:val="20"/>
    </w:rPr>
  </w:style>
  <w:style w:type="paragraph" w:styleId="af0">
    <w:name w:val="annotation subject"/>
    <w:basedOn w:val="ae"/>
    <w:next w:val="ae"/>
    <w:link w:val="af1"/>
    <w:uiPriority w:val="99"/>
    <w:semiHidden/>
    <w:unhideWhenUsed/>
    <w:rsid w:val="008E5A60"/>
    <w:rPr>
      <w:b/>
      <w:bCs/>
    </w:rPr>
  </w:style>
  <w:style w:type="character" w:customStyle="1" w:styleId="af1">
    <w:name w:val="Тема примечания Знак"/>
    <w:basedOn w:val="af"/>
    <w:link w:val="af0"/>
    <w:uiPriority w:val="99"/>
    <w:rsid w:val="008E5A60"/>
    <w:rPr>
      <w:b/>
      <w:bCs/>
      <w:sz w:val="20"/>
      <w:szCs w:val="20"/>
    </w:rPr>
  </w:style>
  <w:style w:type="paragraph" w:styleId="af2">
    <w:name w:val="Balloon Text"/>
    <w:basedOn w:val="a0"/>
    <w:link w:val="af3"/>
    <w:semiHidden/>
    <w:unhideWhenUsed/>
    <w:rsid w:val="008E5A60"/>
    <w:pPr>
      <w:spacing w:after="0" w:line="240" w:lineRule="auto"/>
    </w:pPr>
    <w:rPr>
      <w:rFonts w:ascii="Tahoma" w:hAnsi="Tahoma" w:cs="Tahoma"/>
      <w:sz w:val="16"/>
      <w:szCs w:val="16"/>
    </w:rPr>
  </w:style>
  <w:style w:type="character" w:customStyle="1" w:styleId="af3">
    <w:name w:val="Текст выноски Знак"/>
    <w:basedOn w:val="a1"/>
    <w:link w:val="af2"/>
    <w:semiHidden/>
    <w:rsid w:val="008E5A60"/>
    <w:rPr>
      <w:rFonts w:ascii="Tahoma" w:hAnsi="Tahoma" w:cs="Tahoma"/>
      <w:sz w:val="16"/>
      <w:szCs w:val="16"/>
    </w:rPr>
  </w:style>
  <w:style w:type="paragraph" w:customStyle="1" w:styleId="af4">
    <w:name w:val="СМ_табл"/>
    <w:basedOn w:val="a0"/>
    <w:qFormat/>
    <w:rsid w:val="003E5E8B"/>
    <w:pPr>
      <w:spacing w:after="0" w:line="240" w:lineRule="auto"/>
      <w:jc w:val="both"/>
    </w:pPr>
    <w:rPr>
      <w:rFonts w:ascii="Times New Roman" w:hAnsi="Times New Roman" w:cs="Times New Roman"/>
      <w:szCs w:val="28"/>
    </w:rPr>
  </w:style>
  <w:style w:type="paragraph" w:customStyle="1" w:styleId="af5">
    <w:name w:val="СМ_табл_Ц"/>
    <w:basedOn w:val="af4"/>
    <w:qFormat/>
    <w:rsid w:val="00395B5D"/>
    <w:pPr>
      <w:jc w:val="center"/>
    </w:pPr>
    <w:rPr>
      <w:lang w:eastAsia="ru-RU"/>
    </w:rPr>
  </w:style>
  <w:style w:type="paragraph" w:customStyle="1" w:styleId="-0">
    <w:name w:val="СМ-табл_отст"/>
    <w:basedOn w:val="af4"/>
    <w:qFormat/>
    <w:rsid w:val="008A7C42"/>
    <w:pPr>
      <w:ind w:firstLine="313"/>
    </w:pPr>
  </w:style>
  <w:style w:type="paragraph" w:styleId="af6">
    <w:name w:val="footer"/>
    <w:basedOn w:val="a0"/>
    <w:link w:val="af7"/>
    <w:unhideWhenUsed/>
    <w:rsid w:val="004010F3"/>
    <w:pPr>
      <w:tabs>
        <w:tab w:val="center" w:pos="4677"/>
        <w:tab w:val="right" w:pos="9355"/>
      </w:tabs>
      <w:spacing w:after="0" w:line="240" w:lineRule="auto"/>
    </w:pPr>
  </w:style>
  <w:style w:type="character" w:customStyle="1" w:styleId="af7">
    <w:name w:val="Нижний колонтитул Знак"/>
    <w:basedOn w:val="a1"/>
    <w:link w:val="af6"/>
    <w:rsid w:val="004010F3"/>
  </w:style>
  <w:style w:type="character" w:customStyle="1" w:styleId="af8">
    <w:name w:val="Текст сноски Знак"/>
    <w:aliases w:val="Table_Footnote_last Знак,Текст сноски Знак1 Знак Знак,Footnote Text Char1 Знак Знак1 Знак,Footnote Text Char Char Знак Знак1 Знак,Footnote Text Char1 Char Char Знак Знак Знак,Footnote Text Char Char Char Char Знак Знак Знак"/>
    <w:basedOn w:val="a1"/>
    <w:link w:val="af9"/>
    <w:semiHidden/>
    <w:rsid w:val="00ED1ABD"/>
    <w:rPr>
      <w:rFonts w:ascii="Calibri" w:hAnsi="Calibri" w:cs="Times New Roman"/>
      <w:sz w:val="20"/>
      <w:szCs w:val="20"/>
    </w:rPr>
  </w:style>
  <w:style w:type="paragraph" w:styleId="af9">
    <w:name w:val="footnote text"/>
    <w:aliases w:val="Table_Footnote_last,Текст сноски Знак1 Знак,Footnote Text Char1 Знак Знак1,Footnote Text Char Char Знак Знак1,Footnote Text Char1 Char Char Знак Знак,Footnote Text Char Char Char Char Знак Знак,Текст сноски Знак Знак Знак"/>
    <w:basedOn w:val="a0"/>
    <w:link w:val="af8"/>
    <w:semiHidden/>
    <w:rsid w:val="00ED1ABD"/>
    <w:pPr>
      <w:spacing w:after="0" w:line="240" w:lineRule="auto"/>
    </w:pPr>
    <w:rPr>
      <w:rFonts w:ascii="Calibri" w:hAnsi="Calibri" w:cs="Times New Roman"/>
      <w:sz w:val="20"/>
      <w:szCs w:val="20"/>
    </w:rPr>
  </w:style>
  <w:style w:type="table" w:customStyle="1" w:styleId="12">
    <w:name w:val="Сетка таблицы светлая1"/>
    <w:rsid w:val="00ED1ABD"/>
    <w:pPr>
      <w:spacing w:after="0" w:line="240" w:lineRule="auto"/>
    </w:pPr>
    <w:rPr>
      <w:rFonts w:ascii="Calibri"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c">
    <w:name w:val="Вопрос Знак"/>
    <w:basedOn w:val="a1"/>
    <w:link w:val="ab"/>
    <w:locked/>
    <w:rsid w:val="00B16EF4"/>
    <w:rPr>
      <w:rFonts w:ascii="Times New Roman" w:eastAsiaTheme="minorEastAsia" w:hAnsi="Times New Roman" w:cstheme="minorBidi"/>
      <w:b/>
      <w:lang w:eastAsia="ru-RU"/>
    </w:rPr>
  </w:style>
  <w:style w:type="character" w:customStyle="1" w:styleId="13">
    <w:name w:val="Неразрешенное упоминание1"/>
    <w:basedOn w:val="a1"/>
    <w:uiPriority w:val="99"/>
    <w:semiHidden/>
    <w:unhideWhenUsed/>
    <w:rsid w:val="00AB3F47"/>
    <w:rPr>
      <w:color w:val="605E5C"/>
      <w:shd w:val="clear" w:color="auto" w:fill="E1DFDD"/>
    </w:rPr>
  </w:style>
  <w:style w:type="character" w:styleId="afa">
    <w:name w:val="FollowedHyperlink"/>
    <w:basedOn w:val="a1"/>
    <w:uiPriority w:val="99"/>
    <w:semiHidden/>
    <w:unhideWhenUsed/>
    <w:rsid w:val="00193D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9474">
      <w:bodyDiv w:val="1"/>
      <w:marLeft w:val="0"/>
      <w:marRight w:val="0"/>
      <w:marTop w:val="0"/>
      <w:marBottom w:val="0"/>
      <w:divBdr>
        <w:top w:val="none" w:sz="0" w:space="0" w:color="auto"/>
        <w:left w:val="none" w:sz="0" w:space="0" w:color="auto"/>
        <w:bottom w:val="none" w:sz="0" w:space="0" w:color="auto"/>
        <w:right w:val="none" w:sz="0" w:space="0" w:color="auto"/>
      </w:divBdr>
    </w:div>
    <w:div w:id="406924312">
      <w:bodyDiv w:val="1"/>
      <w:marLeft w:val="0"/>
      <w:marRight w:val="0"/>
      <w:marTop w:val="0"/>
      <w:marBottom w:val="0"/>
      <w:divBdr>
        <w:top w:val="none" w:sz="0" w:space="0" w:color="auto"/>
        <w:left w:val="none" w:sz="0" w:space="0" w:color="auto"/>
        <w:bottom w:val="none" w:sz="0" w:space="0" w:color="auto"/>
        <w:right w:val="none" w:sz="0" w:space="0" w:color="auto"/>
      </w:divBdr>
    </w:div>
    <w:div w:id="471678892">
      <w:bodyDiv w:val="1"/>
      <w:marLeft w:val="0"/>
      <w:marRight w:val="0"/>
      <w:marTop w:val="0"/>
      <w:marBottom w:val="0"/>
      <w:divBdr>
        <w:top w:val="none" w:sz="0" w:space="0" w:color="auto"/>
        <w:left w:val="none" w:sz="0" w:space="0" w:color="auto"/>
        <w:bottom w:val="none" w:sz="0" w:space="0" w:color="auto"/>
        <w:right w:val="none" w:sz="0" w:space="0" w:color="auto"/>
      </w:divBdr>
    </w:div>
    <w:div w:id="589048031">
      <w:bodyDiv w:val="1"/>
      <w:marLeft w:val="0"/>
      <w:marRight w:val="0"/>
      <w:marTop w:val="0"/>
      <w:marBottom w:val="0"/>
      <w:divBdr>
        <w:top w:val="none" w:sz="0" w:space="0" w:color="auto"/>
        <w:left w:val="none" w:sz="0" w:space="0" w:color="auto"/>
        <w:bottom w:val="none" w:sz="0" w:space="0" w:color="auto"/>
        <w:right w:val="none" w:sz="0" w:space="0" w:color="auto"/>
      </w:divBdr>
    </w:div>
    <w:div w:id="616760751">
      <w:bodyDiv w:val="1"/>
      <w:marLeft w:val="0"/>
      <w:marRight w:val="0"/>
      <w:marTop w:val="0"/>
      <w:marBottom w:val="0"/>
      <w:divBdr>
        <w:top w:val="none" w:sz="0" w:space="0" w:color="auto"/>
        <w:left w:val="none" w:sz="0" w:space="0" w:color="auto"/>
        <w:bottom w:val="none" w:sz="0" w:space="0" w:color="auto"/>
        <w:right w:val="none" w:sz="0" w:space="0" w:color="auto"/>
      </w:divBdr>
    </w:div>
    <w:div w:id="718169727">
      <w:bodyDiv w:val="1"/>
      <w:marLeft w:val="0"/>
      <w:marRight w:val="0"/>
      <w:marTop w:val="0"/>
      <w:marBottom w:val="0"/>
      <w:divBdr>
        <w:top w:val="none" w:sz="0" w:space="0" w:color="auto"/>
        <w:left w:val="none" w:sz="0" w:space="0" w:color="auto"/>
        <w:bottom w:val="none" w:sz="0" w:space="0" w:color="auto"/>
        <w:right w:val="none" w:sz="0" w:space="0" w:color="auto"/>
      </w:divBdr>
    </w:div>
    <w:div w:id="896167269">
      <w:marLeft w:val="0"/>
      <w:marRight w:val="0"/>
      <w:marTop w:val="0"/>
      <w:marBottom w:val="0"/>
      <w:divBdr>
        <w:top w:val="none" w:sz="0" w:space="0" w:color="auto"/>
        <w:left w:val="none" w:sz="0" w:space="0" w:color="auto"/>
        <w:bottom w:val="none" w:sz="0" w:space="0" w:color="auto"/>
        <w:right w:val="none" w:sz="0" w:space="0" w:color="auto"/>
      </w:divBdr>
      <w:divsChild>
        <w:div w:id="896167270">
          <w:marLeft w:val="1166"/>
          <w:marRight w:val="0"/>
          <w:marTop w:val="0"/>
          <w:marBottom w:val="0"/>
          <w:divBdr>
            <w:top w:val="none" w:sz="0" w:space="0" w:color="auto"/>
            <w:left w:val="none" w:sz="0" w:space="0" w:color="auto"/>
            <w:bottom w:val="none" w:sz="0" w:space="0" w:color="auto"/>
            <w:right w:val="none" w:sz="0" w:space="0" w:color="auto"/>
          </w:divBdr>
        </w:div>
        <w:div w:id="896167271">
          <w:marLeft w:val="1166"/>
          <w:marRight w:val="0"/>
          <w:marTop w:val="0"/>
          <w:marBottom w:val="0"/>
          <w:divBdr>
            <w:top w:val="none" w:sz="0" w:space="0" w:color="auto"/>
            <w:left w:val="none" w:sz="0" w:space="0" w:color="auto"/>
            <w:bottom w:val="none" w:sz="0" w:space="0" w:color="auto"/>
            <w:right w:val="none" w:sz="0" w:space="0" w:color="auto"/>
          </w:divBdr>
        </w:div>
        <w:div w:id="896167272">
          <w:marLeft w:val="1166"/>
          <w:marRight w:val="0"/>
          <w:marTop w:val="0"/>
          <w:marBottom w:val="0"/>
          <w:divBdr>
            <w:top w:val="none" w:sz="0" w:space="0" w:color="auto"/>
            <w:left w:val="none" w:sz="0" w:space="0" w:color="auto"/>
            <w:bottom w:val="none" w:sz="0" w:space="0" w:color="auto"/>
            <w:right w:val="none" w:sz="0" w:space="0" w:color="auto"/>
          </w:divBdr>
        </w:div>
        <w:div w:id="896167273">
          <w:marLeft w:val="1166"/>
          <w:marRight w:val="0"/>
          <w:marTop w:val="0"/>
          <w:marBottom w:val="0"/>
          <w:divBdr>
            <w:top w:val="none" w:sz="0" w:space="0" w:color="auto"/>
            <w:left w:val="none" w:sz="0" w:space="0" w:color="auto"/>
            <w:bottom w:val="none" w:sz="0" w:space="0" w:color="auto"/>
            <w:right w:val="none" w:sz="0" w:space="0" w:color="auto"/>
          </w:divBdr>
        </w:div>
        <w:div w:id="896167274">
          <w:marLeft w:val="1166"/>
          <w:marRight w:val="0"/>
          <w:marTop w:val="0"/>
          <w:marBottom w:val="0"/>
          <w:divBdr>
            <w:top w:val="none" w:sz="0" w:space="0" w:color="auto"/>
            <w:left w:val="none" w:sz="0" w:space="0" w:color="auto"/>
            <w:bottom w:val="none" w:sz="0" w:space="0" w:color="auto"/>
            <w:right w:val="none" w:sz="0" w:space="0" w:color="auto"/>
          </w:divBdr>
        </w:div>
        <w:div w:id="896167275">
          <w:marLeft w:val="1166"/>
          <w:marRight w:val="0"/>
          <w:marTop w:val="0"/>
          <w:marBottom w:val="0"/>
          <w:divBdr>
            <w:top w:val="none" w:sz="0" w:space="0" w:color="auto"/>
            <w:left w:val="none" w:sz="0" w:space="0" w:color="auto"/>
            <w:bottom w:val="none" w:sz="0" w:space="0" w:color="auto"/>
            <w:right w:val="none" w:sz="0" w:space="0" w:color="auto"/>
          </w:divBdr>
        </w:div>
        <w:div w:id="896167276">
          <w:marLeft w:val="1166"/>
          <w:marRight w:val="0"/>
          <w:marTop w:val="0"/>
          <w:marBottom w:val="0"/>
          <w:divBdr>
            <w:top w:val="none" w:sz="0" w:space="0" w:color="auto"/>
            <w:left w:val="none" w:sz="0" w:space="0" w:color="auto"/>
            <w:bottom w:val="none" w:sz="0" w:space="0" w:color="auto"/>
            <w:right w:val="none" w:sz="0" w:space="0" w:color="auto"/>
          </w:divBdr>
        </w:div>
        <w:div w:id="896167278">
          <w:marLeft w:val="547"/>
          <w:marRight w:val="0"/>
          <w:marTop w:val="0"/>
          <w:marBottom w:val="0"/>
          <w:divBdr>
            <w:top w:val="none" w:sz="0" w:space="0" w:color="auto"/>
            <w:left w:val="none" w:sz="0" w:space="0" w:color="auto"/>
            <w:bottom w:val="none" w:sz="0" w:space="0" w:color="auto"/>
            <w:right w:val="none" w:sz="0" w:space="0" w:color="auto"/>
          </w:divBdr>
        </w:div>
        <w:div w:id="896167279">
          <w:marLeft w:val="1166"/>
          <w:marRight w:val="0"/>
          <w:marTop w:val="0"/>
          <w:marBottom w:val="0"/>
          <w:divBdr>
            <w:top w:val="none" w:sz="0" w:space="0" w:color="auto"/>
            <w:left w:val="none" w:sz="0" w:space="0" w:color="auto"/>
            <w:bottom w:val="none" w:sz="0" w:space="0" w:color="auto"/>
            <w:right w:val="none" w:sz="0" w:space="0" w:color="auto"/>
          </w:divBdr>
        </w:div>
        <w:div w:id="896167280">
          <w:marLeft w:val="1166"/>
          <w:marRight w:val="0"/>
          <w:marTop w:val="0"/>
          <w:marBottom w:val="0"/>
          <w:divBdr>
            <w:top w:val="none" w:sz="0" w:space="0" w:color="auto"/>
            <w:left w:val="none" w:sz="0" w:space="0" w:color="auto"/>
            <w:bottom w:val="none" w:sz="0" w:space="0" w:color="auto"/>
            <w:right w:val="none" w:sz="0" w:space="0" w:color="auto"/>
          </w:divBdr>
        </w:div>
        <w:div w:id="896167281">
          <w:marLeft w:val="1166"/>
          <w:marRight w:val="0"/>
          <w:marTop w:val="0"/>
          <w:marBottom w:val="0"/>
          <w:divBdr>
            <w:top w:val="none" w:sz="0" w:space="0" w:color="auto"/>
            <w:left w:val="none" w:sz="0" w:space="0" w:color="auto"/>
            <w:bottom w:val="none" w:sz="0" w:space="0" w:color="auto"/>
            <w:right w:val="none" w:sz="0" w:space="0" w:color="auto"/>
          </w:divBdr>
        </w:div>
      </w:divsChild>
    </w:div>
    <w:div w:id="896167277">
      <w:marLeft w:val="0"/>
      <w:marRight w:val="0"/>
      <w:marTop w:val="0"/>
      <w:marBottom w:val="0"/>
      <w:divBdr>
        <w:top w:val="none" w:sz="0" w:space="0" w:color="auto"/>
        <w:left w:val="none" w:sz="0" w:space="0" w:color="auto"/>
        <w:bottom w:val="none" w:sz="0" w:space="0" w:color="auto"/>
        <w:right w:val="none" w:sz="0" w:space="0" w:color="auto"/>
      </w:divBdr>
    </w:div>
    <w:div w:id="934678679">
      <w:bodyDiv w:val="1"/>
      <w:marLeft w:val="0"/>
      <w:marRight w:val="0"/>
      <w:marTop w:val="0"/>
      <w:marBottom w:val="0"/>
      <w:divBdr>
        <w:top w:val="none" w:sz="0" w:space="0" w:color="auto"/>
        <w:left w:val="none" w:sz="0" w:space="0" w:color="auto"/>
        <w:bottom w:val="none" w:sz="0" w:space="0" w:color="auto"/>
        <w:right w:val="none" w:sz="0" w:space="0" w:color="auto"/>
      </w:divBdr>
    </w:div>
    <w:div w:id="979382256">
      <w:bodyDiv w:val="1"/>
      <w:marLeft w:val="0"/>
      <w:marRight w:val="0"/>
      <w:marTop w:val="0"/>
      <w:marBottom w:val="0"/>
      <w:divBdr>
        <w:top w:val="none" w:sz="0" w:space="0" w:color="auto"/>
        <w:left w:val="none" w:sz="0" w:space="0" w:color="auto"/>
        <w:bottom w:val="none" w:sz="0" w:space="0" w:color="auto"/>
        <w:right w:val="none" w:sz="0" w:space="0" w:color="auto"/>
      </w:divBdr>
    </w:div>
    <w:div w:id="1143884848">
      <w:bodyDiv w:val="1"/>
      <w:marLeft w:val="0"/>
      <w:marRight w:val="0"/>
      <w:marTop w:val="0"/>
      <w:marBottom w:val="0"/>
      <w:divBdr>
        <w:top w:val="none" w:sz="0" w:space="0" w:color="auto"/>
        <w:left w:val="none" w:sz="0" w:space="0" w:color="auto"/>
        <w:bottom w:val="none" w:sz="0" w:space="0" w:color="auto"/>
        <w:right w:val="none" w:sz="0" w:space="0" w:color="auto"/>
      </w:divBdr>
    </w:div>
    <w:div w:id="1333995443">
      <w:bodyDiv w:val="1"/>
      <w:marLeft w:val="0"/>
      <w:marRight w:val="0"/>
      <w:marTop w:val="0"/>
      <w:marBottom w:val="0"/>
      <w:divBdr>
        <w:top w:val="none" w:sz="0" w:space="0" w:color="auto"/>
        <w:left w:val="none" w:sz="0" w:space="0" w:color="auto"/>
        <w:bottom w:val="none" w:sz="0" w:space="0" w:color="auto"/>
        <w:right w:val="none" w:sz="0" w:space="0" w:color="auto"/>
      </w:divBdr>
    </w:div>
    <w:div w:id="1614165183">
      <w:bodyDiv w:val="1"/>
      <w:marLeft w:val="0"/>
      <w:marRight w:val="0"/>
      <w:marTop w:val="0"/>
      <w:marBottom w:val="0"/>
      <w:divBdr>
        <w:top w:val="none" w:sz="0" w:space="0" w:color="auto"/>
        <w:left w:val="none" w:sz="0" w:space="0" w:color="auto"/>
        <w:bottom w:val="none" w:sz="0" w:space="0" w:color="auto"/>
        <w:right w:val="none" w:sz="0" w:space="0" w:color="auto"/>
      </w:divBdr>
    </w:div>
    <w:div w:id="1691566665">
      <w:bodyDiv w:val="1"/>
      <w:marLeft w:val="0"/>
      <w:marRight w:val="0"/>
      <w:marTop w:val="0"/>
      <w:marBottom w:val="0"/>
      <w:divBdr>
        <w:top w:val="none" w:sz="0" w:space="0" w:color="auto"/>
        <w:left w:val="none" w:sz="0" w:space="0" w:color="auto"/>
        <w:bottom w:val="none" w:sz="0" w:space="0" w:color="auto"/>
        <w:right w:val="none" w:sz="0" w:space="0" w:color="auto"/>
      </w:divBdr>
    </w:div>
    <w:div w:id="1837259521">
      <w:bodyDiv w:val="1"/>
      <w:marLeft w:val="0"/>
      <w:marRight w:val="0"/>
      <w:marTop w:val="0"/>
      <w:marBottom w:val="0"/>
      <w:divBdr>
        <w:top w:val="none" w:sz="0" w:space="0" w:color="auto"/>
        <w:left w:val="none" w:sz="0" w:space="0" w:color="auto"/>
        <w:bottom w:val="none" w:sz="0" w:space="0" w:color="auto"/>
        <w:right w:val="none" w:sz="0" w:space="0" w:color="auto"/>
      </w:divBdr>
    </w:div>
    <w:div w:id="1917862951">
      <w:bodyDiv w:val="1"/>
      <w:marLeft w:val="0"/>
      <w:marRight w:val="0"/>
      <w:marTop w:val="0"/>
      <w:marBottom w:val="0"/>
      <w:divBdr>
        <w:top w:val="none" w:sz="0" w:space="0" w:color="auto"/>
        <w:left w:val="none" w:sz="0" w:space="0" w:color="auto"/>
        <w:bottom w:val="none" w:sz="0" w:space="0" w:color="auto"/>
        <w:right w:val="none" w:sz="0" w:space="0" w:color="auto"/>
      </w:divBdr>
      <w:divsChild>
        <w:div w:id="1392657028">
          <w:marLeft w:val="0"/>
          <w:marRight w:val="0"/>
          <w:marTop w:val="0"/>
          <w:marBottom w:val="0"/>
          <w:divBdr>
            <w:top w:val="none" w:sz="0" w:space="0" w:color="auto"/>
            <w:left w:val="none" w:sz="0" w:space="0" w:color="auto"/>
            <w:bottom w:val="none" w:sz="0" w:space="0" w:color="auto"/>
            <w:right w:val="none" w:sz="0" w:space="0" w:color="auto"/>
          </w:divBdr>
        </w:div>
      </w:divsChild>
    </w:div>
    <w:div w:id="1939942941">
      <w:bodyDiv w:val="1"/>
      <w:marLeft w:val="0"/>
      <w:marRight w:val="0"/>
      <w:marTop w:val="0"/>
      <w:marBottom w:val="0"/>
      <w:divBdr>
        <w:top w:val="none" w:sz="0" w:space="0" w:color="auto"/>
        <w:left w:val="none" w:sz="0" w:space="0" w:color="auto"/>
        <w:bottom w:val="none" w:sz="0" w:space="0" w:color="auto"/>
        <w:right w:val="none" w:sz="0" w:space="0" w:color="auto"/>
      </w:divBdr>
    </w:div>
    <w:div w:id="1967350780">
      <w:bodyDiv w:val="1"/>
      <w:marLeft w:val="0"/>
      <w:marRight w:val="0"/>
      <w:marTop w:val="0"/>
      <w:marBottom w:val="0"/>
      <w:divBdr>
        <w:top w:val="none" w:sz="0" w:space="0" w:color="auto"/>
        <w:left w:val="none" w:sz="0" w:space="0" w:color="auto"/>
        <w:bottom w:val="none" w:sz="0" w:space="0" w:color="auto"/>
        <w:right w:val="none" w:sz="0" w:space="0" w:color="auto"/>
      </w:divBdr>
    </w:div>
    <w:div w:id="2052803891">
      <w:bodyDiv w:val="1"/>
      <w:marLeft w:val="0"/>
      <w:marRight w:val="0"/>
      <w:marTop w:val="0"/>
      <w:marBottom w:val="0"/>
      <w:divBdr>
        <w:top w:val="none" w:sz="0" w:space="0" w:color="auto"/>
        <w:left w:val="none" w:sz="0" w:space="0" w:color="auto"/>
        <w:bottom w:val="none" w:sz="0" w:space="0" w:color="auto"/>
        <w:right w:val="none" w:sz="0" w:space="0" w:color="auto"/>
      </w:divBdr>
    </w:div>
    <w:div w:id="21023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75"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em\Desktop\&#1055;&#1054;&#1057;\&#1064;&#1072;&#1073;&#1083;&#1086;&#1085;%20&#1055;&#1054;&#1057;%20&#1057;&#1052;&#1056;.DOTX" TargetMode="External"/></Relationships>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8DB3E2"/>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D4130-EEF1-4753-9C95-B2B94250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 СМР</Template>
  <TotalTime>0</TotalTime>
  <Pages>14</Pages>
  <Words>3779</Words>
  <Characters>21545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Пример оценочных средств</vt:lpstr>
    </vt:vector>
  </TitlesOfParts>
  <Company>Microsoft</Company>
  <LinksUpToDate>false</LinksUpToDate>
  <CharactersWithSpaces>25274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 оценочных средств</dc:title>
  <dc:creator>ARTEM</dc:creator>
  <cp:lastModifiedBy>Логвина Юлия Алексеевна</cp:lastModifiedBy>
  <cp:revision>2</cp:revision>
  <cp:lastPrinted>2016-04-14T13:33:00Z</cp:lastPrinted>
  <dcterms:created xsi:type="dcterms:W3CDTF">2021-09-01T14:15:00Z</dcterms:created>
  <dcterms:modified xsi:type="dcterms:W3CDTF">2021-09-01T14:15:00Z</dcterms:modified>
</cp:coreProperties>
</file>