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anchor>
        </w:drawing>
      </w: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Pr="00A7421F"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A7421F">
        <w:rPr>
          <w:rFonts w:ascii="Times New Roman" w:hAnsi="Times New Roman"/>
          <w:noProof/>
          <w:sz w:val="40"/>
          <w:szCs w:val="40"/>
          <w:lang w:eastAsia="ru-RU"/>
        </w:rPr>
        <w:t>ПРИМЕР ОЦЕНОЧНОГО СРЕДСТВА</w:t>
      </w:r>
    </w:p>
    <w:p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для оценки квалификации</w:t>
      </w:r>
    </w:p>
    <w:p w:rsidR="000422EB"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rsidR="00AB3317" w:rsidRDefault="00AB3317" w:rsidP="00AB3317">
      <w:pPr>
        <w:widowControl w:val="0"/>
        <w:suppressAutoHyphens/>
        <w:autoSpaceDE w:val="0"/>
        <w:autoSpaceDN w:val="0"/>
        <w:spacing w:after="0" w:line="240" w:lineRule="auto"/>
        <w:jc w:val="center"/>
        <w:rPr>
          <w:rFonts w:ascii="Times New Roman" w:hAnsi="Times New Roman"/>
          <w:bCs/>
          <w:spacing w:val="10"/>
          <w:sz w:val="28"/>
          <w:szCs w:val="28"/>
        </w:rPr>
      </w:pPr>
      <w:r>
        <w:rPr>
          <w:rFonts w:ascii="Times New Roman" w:hAnsi="Times New Roman"/>
          <w:bCs/>
          <w:spacing w:val="10"/>
          <w:sz w:val="28"/>
          <w:szCs w:val="28"/>
        </w:rPr>
        <w:t>Сборщик изделий электронной техники 3-го разряда</w:t>
      </w:r>
      <w:r w:rsidRPr="000422EB">
        <w:rPr>
          <w:rFonts w:ascii="Times New Roman" w:hAnsi="Times New Roman"/>
          <w:bCs/>
          <w:spacing w:val="10"/>
          <w:sz w:val="28"/>
          <w:szCs w:val="28"/>
        </w:rPr>
        <w:t xml:space="preserve"> </w:t>
      </w:r>
    </w:p>
    <w:p w:rsidR="009A5D28" w:rsidRPr="000422EB" w:rsidRDefault="00AB3317" w:rsidP="000422EB">
      <w:pPr>
        <w:widowControl w:val="0"/>
        <w:suppressAutoHyphens/>
        <w:autoSpaceDE w:val="0"/>
        <w:autoSpaceDN w:val="0"/>
        <w:spacing w:after="0" w:line="240" w:lineRule="auto"/>
        <w:jc w:val="center"/>
        <w:rPr>
          <w:rFonts w:ascii="Times New Roman" w:hAnsi="Times New Roman"/>
          <w:sz w:val="28"/>
          <w:szCs w:val="28"/>
          <w:lang w:eastAsia="ru-RU"/>
        </w:rPr>
      </w:pPr>
      <w:r w:rsidRPr="000422EB">
        <w:rPr>
          <w:rFonts w:ascii="Times New Roman" w:hAnsi="Times New Roman"/>
          <w:bCs/>
          <w:spacing w:val="10"/>
          <w:sz w:val="28"/>
          <w:szCs w:val="28"/>
        </w:rPr>
        <w:t>(</w:t>
      </w:r>
      <w:r>
        <w:rPr>
          <w:rFonts w:ascii="Times New Roman" w:hAnsi="Times New Roman"/>
          <w:bCs/>
          <w:spacing w:val="10"/>
          <w:sz w:val="28"/>
          <w:szCs w:val="28"/>
        </w:rPr>
        <w:t>4</w:t>
      </w:r>
      <w:r w:rsidRPr="000422EB">
        <w:rPr>
          <w:rFonts w:ascii="Times New Roman" w:hAnsi="Times New Roman"/>
          <w:bCs/>
          <w:spacing w:val="10"/>
          <w:sz w:val="28"/>
          <w:szCs w:val="28"/>
        </w:rPr>
        <w:t xml:space="preserve"> уровень квалификации)</w:t>
      </w: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Пример оценочного средства разработан в рамках </w:t>
      </w:r>
      <w:r w:rsidRPr="000C4EFC">
        <w:rPr>
          <w:rFonts w:ascii="Times New Roman" w:hAnsi="Times New Roman"/>
          <w:sz w:val="28"/>
          <w:szCs w:val="28"/>
          <w:lang w:eastAsia="ru-RU"/>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w:t>
      </w:r>
      <w:r w:rsidRPr="000C4EFC">
        <w:rPr>
          <w:rFonts w:ascii="Times New Roman" w:hAnsi="Times New Roman"/>
          <w:sz w:val="28"/>
          <w:szCs w:val="28"/>
          <w:lang w:eastAsia="ru-RU"/>
        </w:rPr>
        <w:t>в</w:t>
      </w:r>
      <w:r w:rsidRPr="000C4EFC">
        <w:rPr>
          <w:rFonts w:ascii="Times New Roman" w:hAnsi="Times New Roman"/>
          <w:sz w:val="28"/>
          <w:szCs w:val="28"/>
          <w:lang w:eastAsia="ru-RU"/>
        </w:rPr>
        <w:t>ки, переподготовки и повышения квалификации рабочих кадров, утвержде</w:t>
      </w:r>
      <w:r w:rsidRPr="000C4EFC">
        <w:rPr>
          <w:rFonts w:ascii="Times New Roman" w:hAnsi="Times New Roman"/>
          <w:sz w:val="28"/>
          <w:szCs w:val="28"/>
          <w:lang w:eastAsia="ru-RU"/>
        </w:rPr>
        <w:t>н</w:t>
      </w:r>
      <w:r w:rsidRPr="000C4EFC">
        <w:rPr>
          <w:rFonts w:ascii="Times New Roman" w:hAnsi="Times New Roman"/>
          <w:sz w:val="28"/>
          <w:szCs w:val="28"/>
          <w:lang w:eastAsia="ru-RU"/>
        </w:rPr>
        <w:t>ного 01 марта 2017 года</w:t>
      </w: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197E02" w:rsidRPr="003B1507" w:rsidRDefault="00197E02" w:rsidP="003B1507"/>
    <w:p w:rsidR="000422EB" w:rsidRDefault="000422EB" w:rsidP="00ED0BC7">
      <w:pPr>
        <w:widowControl w:val="0"/>
        <w:autoSpaceDE w:val="0"/>
        <w:autoSpaceDN w:val="0"/>
        <w:adjustRightInd w:val="0"/>
        <w:spacing w:after="0" w:line="240" w:lineRule="auto"/>
        <w:jc w:val="center"/>
        <w:rPr>
          <w:rFonts w:ascii="Times New Roman" w:hAnsi="Times New Roman"/>
          <w:b/>
          <w:iCs/>
          <w:lang w:eastAsia="ru-RU"/>
        </w:rPr>
      </w:pPr>
    </w:p>
    <w:p w:rsidR="00BC4D41" w:rsidRPr="000422EB" w:rsidRDefault="00197E02" w:rsidP="00ED0BC7">
      <w:pPr>
        <w:widowControl w:val="0"/>
        <w:autoSpaceDE w:val="0"/>
        <w:autoSpaceDN w:val="0"/>
        <w:adjustRightInd w:val="0"/>
        <w:spacing w:after="0" w:line="240" w:lineRule="auto"/>
        <w:jc w:val="center"/>
        <w:rPr>
          <w:rFonts w:ascii="Times New Roman" w:hAnsi="Times New Roman"/>
        </w:rPr>
      </w:pPr>
      <w:r w:rsidRPr="000422EB">
        <w:rPr>
          <w:rFonts w:ascii="Times New Roman" w:hAnsi="Times New Roman"/>
          <w:sz w:val="28"/>
          <w:szCs w:val="28"/>
          <w:lang w:eastAsia="ru-RU"/>
        </w:rPr>
        <w:t>201</w:t>
      </w:r>
      <w:r w:rsidR="00BE70FE" w:rsidRPr="000422EB">
        <w:rPr>
          <w:rFonts w:ascii="Times New Roman" w:hAnsi="Times New Roman"/>
          <w:sz w:val="28"/>
          <w:szCs w:val="28"/>
          <w:lang w:eastAsia="ru-RU"/>
        </w:rPr>
        <w:t>7</w:t>
      </w:r>
    </w:p>
    <w:p w:rsidR="00197E02" w:rsidRPr="000422EB" w:rsidRDefault="00197E02" w:rsidP="004304AF">
      <w:pPr>
        <w:spacing w:after="0"/>
        <w:jc w:val="right"/>
        <w:rPr>
          <w:rFonts w:ascii="Times New Roman" w:hAnsi="Times New Roman"/>
        </w:rPr>
        <w:sectPr w:rsidR="00197E02" w:rsidRPr="000422EB" w:rsidSect="00ED0BC7">
          <w:footerReference w:type="default" r:id="rId10"/>
          <w:pgSz w:w="11906" w:h="16838" w:code="9"/>
          <w:pgMar w:top="1134" w:right="851" w:bottom="1134" w:left="1701" w:header="454" w:footer="709" w:gutter="0"/>
          <w:pgNumType w:fmt="numberInDash"/>
          <w:cols w:space="708"/>
          <w:vAlign w:val="both"/>
          <w:titlePg/>
          <w:docGrid w:linePitch="360"/>
        </w:sectPr>
      </w:pPr>
    </w:p>
    <w:p w:rsidR="00DD6324" w:rsidRDefault="00DD6324" w:rsidP="00DD6324">
      <w:pPr>
        <w:spacing w:after="240" w:line="240" w:lineRule="auto"/>
        <w:jc w:val="center"/>
        <w:rPr>
          <w:rFonts w:ascii="Times New Roman" w:hAnsi="Times New Roman"/>
          <w:b/>
          <w:bCs/>
          <w:sz w:val="28"/>
          <w:szCs w:val="28"/>
          <w:lang w:eastAsia="ru-RU"/>
        </w:rPr>
      </w:pPr>
    </w:p>
    <w:p w:rsidR="009003B3" w:rsidRDefault="00E65D82" w:rsidP="00952AAF">
      <w:pPr>
        <w:pStyle w:val="1"/>
        <w:rPr>
          <w:iCs/>
        </w:rPr>
      </w:pPr>
      <w:bookmarkStart w:id="0" w:name="_Toc317462899"/>
      <w:bookmarkStart w:id="1" w:name="_Toc332622678"/>
      <w:bookmarkStart w:id="2" w:name="_Toc332623356"/>
      <w:bookmarkStart w:id="3" w:name="_Toc332624032"/>
      <w:bookmarkStart w:id="4" w:name="_Toc332624370"/>
      <w:bookmarkStart w:id="5" w:name="_Toc360378406"/>
      <w:bookmarkStart w:id="6" w:name="_Toc360378640"/>
      <w:bookmarkStart w:id="7" w:name="_Toc360434214"/>
      <w:bookmarkStart w:id="8" w:name="_Toc494663941"/>
      <w:r>
        <w:rPr>
          <w:iCs/>
        </w:rPr>
        <w:t xml:space="preserve">1. </w:t>
      </w:r>
      <w:r w:rsidRPr="00E65D82">
        <w:t>Наименование квалификации и уровень квалификации</w:t>
      </w:r>
      <w:bookmarkEnd w:id="8"/>
    </w:p>
    <w:p w:rsidR="00067EF0" w:rsidRDefault="00534042" w:rsidP="001C128E">
      <w:pPr>
        <w:pStyle w:val="a5"/>
        <w:rPr>
          <w:b/>
          <w:bCs/>
        </w:rPr>
      </w:pPr>
      <w:r w:rsidRPr="00EB6E03">
        <w:t>Сборщик изделий электронной техники 3-го разряда</w:t>
      </w:r>
      <w:r>
        <w:t xml:space="preserve"> (4 уровень квалификации).</w:t>
      </w:r>
    </w:p>
    <w:p w:rsidR="00001131" w:rsidRPr="00952AAF" w:rsidRDefault="00001131" w:rsidP="00952AAF">
      <w:pPr>
        <w:pStyle w:val="1"/>
      </w:pPr>
      <w:bookmarkStart w:id="9" w:name="_Toc494663942"/>
      <w:bookmarkEnd w:id="0"/>
      <w:bookmarkEnd w:id="1"/>
      <w:bookmarkEnd w:id="2"/>
      <w:bookmarkEnd w:id="3"/>
      <w:bookmarkEnd w:id="4"/>
      <w:bookmarkEnd w:id="5"/>
      <w:bookmarkEnd w:id="6"/>
      <w:bookmarkEnd w:id="7"/>
      <w:r w:rsidRPr="00952AAF">
        <w:t>2. Номер квалификации</w:t>
      </w:r>
      <w:bookmarkEnd w:id="9"/>
    </w:p>
    <w:p w:rsidR="00FD7DA0" w:rsidRPr="00B413CF" w:rsidRDefault="00001131" w:rsidP="001C128E">
      <w:pPr>
        <w:pStyle w:val="a5"/>
      </w:pPr>
      <w:r w:rsidRPr="00001131">
        <w:t>____________________________________________________</w:t>
      </w:r>
    </w:p>
    <w:p w:rsidR="00952AAF" w:rsidRDefault="00952AAF" w:rsidP="00952AAF">
      <w:pPr>
        <w:pStyle w:val="1"/>
      </w:pPr>
      <w:bookmarkStart w:id="10" w:name="_Toc494663943"/>
      <w:r>
        <w:t>3. Профессиональный стандарт</w:t>
      </w:r>
      <w:bookmarkEnd w:id="10"/>
    </w:p>
    <w:p w:rsidR="00952AAF" w:rsidRDefault="00DA3A9A" w:rsidP="001C128E">
      <w:pPr>
        <w:pStyle w:val="a5"/>
      </w:pPr>
      <w:r w:rsidRPr="00EB6E03">
        <w:t>Сборщик электронных систем (специалист по электронным приборам и устройствам)</w:t>
      </w:r>
      <w:r w:rsidR="00952AAF" w:rsidRPr="00952AAF">
        <w:t xml:space="preserve">. </w:t>
      </w:r>
      <w:proofErr w:type="gramStart"/>
      <w:r w:rsidR="00952AAF" w:rsidRPr="00952AAF">
        <w:t>Утвержден</w:t>
      </w:r>
      <w:proofErr w:type="gramEnd"/>
      <w:r w:rsidR="00952AAF" w:rsidRPr="00952AAF">
        <w:t xml:space="preserve"> приказом Минтруда России </w:t>
      </w:r>
      <w:r w:rsidRPr="00EB6E03">
        <w:t>01.02.2017</w:t>
      </w:r>
      <w:r>
        <w:t xml:space="preserve"> </w:t>
      </w:r>
      <w:r w:rsidR="00952AAF" w:rsidRPr="00952AAF">
        <w:t xml:space="preserve">№ </w:t>
      </w:r>
      <w:r w:rsidRPr="00EB6E03">
        <w:t>122н</w:t>
      </w:r>
      <w:r w:rsidR="00952AAF" w:rsidRPr="00952AAF">
        <w:t xml:space="preserve">. </w:t>
      </w:r>
      <w:proofErr w:type="gramStart"/>
      <w:r w:rsidR="00952AAF" w:rsidRPr="00952AAF">
        <w:t>Зарегистрирован</w:t>
      </w:r>
      <w:proofErr w:type="gramEnd"/>
      <w:r w:rsidR="00952AAF" w:rsidRPr="00952AAF">
        <w:t xml:space="preserve"> в Минюсте России </w:t>
      </w:r>
      <w:r w:rsidRPr="00EB6E03">
        <w:t>20.02.2017</w:t>
      </w:r>
      <w:r>
        <w:t xml:space="preserve"> </w:t>
      </w:r>
      <w:r w:rsidR="00987E3D">
        <w:t>№</w:t>
      </w:r>
      <w:r w:rsidR="00952AAF" w:rsidRPr="00952AAF">
        <w:t xml:space="preserve"> </w:t>
      </w:r>
      <w:r w:rsidRPr="00EB6E03">
        <w:t>45720</w:t>
      </w:r>
      <w:r w:rsidR="00952AAF">
        <w:t>.</w:t>
      </w:r>
    </w:p>
    <w:p w:rsidR="00952AAF" w:rsidRPr="00952AAF" w:rsidRDefault="00952AAF" w:rsidP="00952AAF">
      <w:pPr>
        <w:pStyle w:val="1"/>
      </w:pPr>
      <w:bookmarkStart w:id="11" w:name="_Toc494663944"/>
      <w:r>
        <w:t>4. Вид профессиональной деятельности</w:t>
      </w:r>
      <w:bookmarkEnd w:id="11"/>
    </w:p>
    <w:p w:rsidR="00EB2922" w:rsidRDefault="00EB2922" w:rsidP="00EB2922">
      <w:pPr>
        <w:pStyle w:val="a5"/>
      </w:pPr>
      <w:r>
        <w:t>29.010</w:t>
      </w:r>
      <w:r w:rsidRPr="00952AAF">
        <w:t xml:space="preserve">. </w:t>
      </w:r>
      <w:r>
        <w:t>Производство электронных приборов и устройств.</w:t>
      </w:r>
    </w:p>
    <w:p w:rsidR="00952AAF" w:rsidRPr="00952AAF" w:rsidRDefault="00952AAF" w:rsidP="00952AAF">
      <w:pPr>
        <w:pStyle w:val="1"/>
      </w:pPr>
      <w:bookmarkStart w:id="12" w:name="_Toc494663945"/>
      <w:r w:rsidRPr="00952AAF">
        <w:t>5. Спецификация заданий для теоретического этапа профессионального экзамена</w:t>
      </w:r>
      <w:bookmarkEnd w:id="12"/>
    </w:p>
    <w:tbl>
      <w:tblPr>
        <w:tblStyle w:val="a9"/>
        <w:tblW w:w="0" w:type="auto"/>
        <w:tblInd w:w="108" w:type="dxa"/>
        <w:tblLayout w:type="fixed"/>
        <w:tblLook w:val="01E0" w:firstRow="1" w:lastRow="1" w:firstColumn="1" w:lastColumn="1" w:noHBand="0" w:noVBand="0"/>
      </w:tblPr>
      <w:tblGrid>
        <w:gridCol w:w="3402"/>
        <w:gridCol w:w="2552"/>
        <w:gridCol w:w="1134"/>
        <w:gridCol w:w="1134"/>
        <w:gridCol w:w="1134"/>
      </w:tblGrid>
      <w:tr w:rsidR="00494DA3" w:rsidRPr="00EB6E03" w:rsidTr="00162264">
        <w:trPr>
          <w:trHeight w:val="20"/>
          <w:tblHeader/>
        </w:trPr>
        <w:tc>
          <w:tcPr>
            <w:tcW w:w="3402" w:type="dxa"/>
            <w:vAlign w:val="center"/>
          </w:tcPr>
          <w:p w:rsidR="00494DA3" w:rsidRPr="00494DA3" w:rsidRDefault="00494DA3" w:rsidP="00162264">
            <w:pPr>
              <w:pStyle w:val="af5"/>
              <w:jc w:val="center"/>
            </w:pPr>
            <w:r w:rsidRPr="00494DA3">
              <w:t>Предмет оценки</w:t>
            </w:r>
          </w:p>
        </w:tc>
        <w:tc>
          <w:tcPr>
            <w:tcW w:w="2552" w:type="dxa"/>
            <w:vAlign w:val="center"/>
          </w:tcPr>
          <w:p w:rsidR="00494DA3" w:rsidRPr="00494DA3" w:rsidRDefault="00494DA3" w:rsidP="00162264">
            <w:pPr>
              <w:pStyle w:val="af5"/>
              <w:jc w:val="center"/>
              <w:rPr>
                <w:lang w:eastAsia="ru-RU"/>
              </w:rPr>
            </w:pPr>
            <w:r w:rsidRPr="00494DA3">
              <w:rPr>
                <w:lang w:eastAsia="ru-RU"/>
              </w:rPr>
              <w:t>Критерии оценки</w:t>
            </w:r>
          </w:p>
        </w:tc>
        <w:tc>
          <w:tcPr>
            <w:tcW w:w="1134" w:type="dxa"/>
            <w:vAlign w:val="center"/>
          </w:tcPr>
          <w:p w:rsidR="00494DA3" w:rsidRPr="00494DA3" w:rsidRDefault="00494DA3" w:rsidP="00162264">
            <w:pPr>
              <w:pStyle w:val="af6"/>
            </w:pPr>
            <w:r w:rsidRPr="00494DA3">
              <w:t>Номер задания</w:t>
            </w:r>
          </w:p>
        </w:tc>
        <w:tc>
          <w:tcPr>
            <w:tcW w:w="1134" w:type="dxa"/>
            <w:vAlign w:val="center"/>
          </w:tcPr>
          <w:p w:rsidR="00494DA3" w:rsidRPr="00494DA3" w:rsidRDefault="00494DA3" w:rsidP="00162264">
            <w:pPr>
              <w:pStyle w:val="af6"/>
            </w:pPr>
            <w:r w:rsidRPr="00494DA3">
              <w:t>Тип</w:t>
            </w:r>
          </w:p>
          <w:p w:rsidR="00494DA3" w:rsidRPr="00494DA3" w:rsidRDefault="00494DA3" w:rsidP="00162264">
            <w:pPr>
              <w:pStyle w:val="af6"/>
            </w:pPr>
            <w:r w:rsidRPr="00494DA3">
              <w:t>задания</w:t>
            </w:r>
          </w:p>
        </w:tc>
        <w:tc>
          <w:tcPr>
            <w:tcW w:w="1134" w:type="dxa"/>
            <w:vAlign w:val="center"/>
          </w:tcPr>
          <w:p w:rsidR="00494DA3" w:rsidRPr="00494DA3" w:rsidRDefault="00494DA3" w:rsidP="00162264">
            <w:pPr>
              <w:pStyle w:val="af6"/>
            </w:pPr>
            <w:r w:rsidRPr="00494DA3">
              <w:t>Вес</w:t>
            </w:r>
          </w:p>
          <w:p w:rsidR="00494DA3" w:rsidRPr="00494DA3" w:rsidRDefault="00494DA3" w:rsidP="00162264">
            <w:pPr>
              <w:pStyle w:val="af6"/>
            </w:pPr>
            <w:r w:rsidRPr="00494DA3">
              <w:t>задания</w:t>
            </w:r>
          </w:p>
        </w:tc>
      </w:tr>
      <w:tr w:rsidR="00494DA3" w:rsidRPr="00EB6E03" w:rsidTr="00162264">
        <w:trPr>
          <w:trHeight w:val="564"/>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Терминология и прав</w:t>
            </w:r>
            <w:r w:rsidRPr="00494DA3">
              <w:rPr>
                <w:rFonts w:ascii="Times New Roman" w:hAnsi="Times New Roman"/>
              </w:rPr>
              <w:t>и</w:t>
            </w:r>
            <w:r w:rsidRPr="00494DA3">
              <w:rPr>
                <w:rFonts w:ascii="Times New Roman" w:hAnsi="Times New Roman"/>
              </w:rPr>
              <w:t>ла чтения конструкторской и технологической документ</w:t>
            </w:r>
            <w:r w:rsidRPr="00494DA3">
              <w:rPr>
                <w:rFonts w:ascii="Times New Roman" w:hAnsi="Times New Roman"/>
              </w:rPr>
              <w:t>а</w:t>
            </w:r>
            <w:r w:rsidRPr="00494DA3">
              <w:rPr>
                <w:rFonts w:ascii="Times New Roman" w:hAnsi="Times New Roman"/>
              </w:rPr>
              <w:t xml:space="preserve">ции. </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2</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720"/>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Основы механики, сл</w:t>
            </w:r>
            <w:r w:rsidRPr="00494DA3">
              <w:rPr>
                <w:rFonts w:ascii="Times New Roman" w:hAnsi="Times New Roman"/>
              </w:rPr>
              <w:t>е</w:t>
            </w:r>
            <w:r w:rsidRPr="00494DA3">
              <w:rPr>
                <w:rFonts w:ascii="Times New Roman" w:hAnsi="Times New Roman"/>
              </w:rPr>
              <w:t>сарного дела в объеме выпо</w:t>
            </w:r>
            <w:r w:rsidRPr="00494DA3">
              <w:rPr>
                <w:rFonts w:ascii="Times New Roman" w:hAnsi="Times New Roman"/>
              </w:rPr>
              <w:t>л</w:t>
            </w:r>
            <w:r w:rsidRPr="00494DA3">
              <w:rPr>
                <w:rFonts w:ascii="Times New Roman" w:hAnsi="Times New Roman"/>
              </w:rPr>
              <w:t>няемых работ.</w:t>
            </w:r>
          </w:p>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Основы слесарного д</w:t>
            </w:r>
            <w:r w:rsidRPr="00494DA3">
              <w:rPr>
                <w:rFonts w:ascii="Times New Roman" w:hAnsi="Times New Roman"/>
              </w:rPr>
              <w:t>е</w:t>
            </w:r>
            <w:r w:rsidRPr="00494DA3">
              <w:rPr>
                <w:rFonts w:ascii="Times New Roman" w:hAnsi="Times New Roman"/>
              </w:rPr>
              <w:t>ла в объеме выполняемых р</w:t>
            </w:r>
            <w:r w:rsidRPr="00494DA3">
              <w:rPr>
                <w:rFonts w:ascii="Times New Roman" w:hAnsi="Times New Roman"/>
              </w:rPr>
              <w:t>а</w:t>
            </w:r>
            <w:r w:rsidRPr="00494DA3">
              <w:rPr>
                <w:rFonts w:ascii="Times New Roman" w:hAnsi="Times New Roman"/>
              </w:rPr>
              <w:t>бот.</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3</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4</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29"/>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Назначение и свойства применяемых материалов.</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5</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6</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val="restart"/>
          </w:tcPr>
          <w:p w:rsidR="00494DA3" w:rsidRPr="00494DA3" w:rsidRDefault="00494DA3" w:rsidP="00162264">
            <w:pPr>
              <w:ind w:firstLine="318"/>
              <w:jc w:val="both"/>
              <w:rPr>
                <w:rFonts w:ascii="Times New Roman" w:hAnsi="Times New Roman"/>
              </w:rPr>
            </w:pPr>
            <w:r w:rsidRPr="00494DA3">
              <w:rPr>
                <w:rFonts w:ascii="Times New Roman" w:hAnsi="Times New Roman"/>
              </w:rPr>
              <w:t>НЗ. Номенклатура ко</w:t>
            </w:r>
            <w:r w:rsidRPr="00494DA3">
              <w:rPr>
                <w:rFonts w:ascii="Times New Roman" w:hAnsi="Times New Roman"/>
              </w:rPr>
              <w:t>м</w:t>
            </w:r>
            <w:r w:rsidRPr="00494DA3">
              <w:rPr>
                <w:rFonts w:ascii="Times New Roman" w:hAnsi="Times New Roman"/>
              </w:rPr>
              <w:t>плектующих деталей и узлов.</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7</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8</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Основные технолог</w:t>
            </w:r>
            <w:r w:rsidRPr="00494DA3">
              <w:rPr>
                <w:rFonts w:ascii="Times New Roman" w:hAnsi="Times New Roman"/>
              </w:rPr>
              <w:t>и</w:t>
            </w:r>
            <w:r w:rsidRPr="00494DA3">
              <w:rPr>
                <w:rFonts w:ascii="Times New Roman" w:hAnsi="Times New Roman"/>
              </w:rPr>
              <w:t>ческие требования, предъя</w:t>
            </w:r>
            <w:r w:rsidRPr="00494DA3">
              <w:rPr>
                <w:rFonts w:ascii="Times New Roman" w:hAnsi="Times New Roman"/>
              </w:rPr>
              <w:t>в</w:t>
            </w:r>
            <w:r w:rsidRPr="00494DA3">
              <w:rPr>
                <w:rFonts w:ascii="Times New Roman" w:hAnsi="Times New Roman"/>
              </w:rPr>
              <w:t>ляемые к собираемым издел</w:t>
            </w:r>
            <w:r w:rsidRPr="00494DA3">
              <w:rPr>
                <w:rFonts w:ascii="Times New Roman" w:hAnsi="Times New Roman"/>
              </w:rPr>
              <w:t>и</w:t>
            </w:r>
            <w:r w:rsidRPr="00494DA3">
              <w:rPr>
                <w:rFonts w:ascii="Times New Roman" w:hAnsi="Times New Roman"/>
              </w:rPr>
              <w:t>ям.</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9</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10</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Технология выполн</w:t>
            </w:r>
            <w:r w:rsidRPr="00494DA3">
              <w:rPr>
                <w:rFonts w:ascii="Times New Roman" w:hAnsi="Times New Roman"/>
              </w:rPr>
              <w:t>е</w:t>
            </w:r>
            <w:r w:rsidRPr="00494DA3">
              <w:rPr>
                <w:rFonts w:ascii="Times New Roman" w:hAnsi="Times New Roman"/>
              </w:rPr>
              <w:t>ния сборочных работ.</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11</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12</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1457"/>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Назначение и правила эксплуатации применяемого оборудования.</w:t>
            </w:r>
          </w:p>
          <w:p w:rsidR="00494DA3" w:rsidRPr="00494DA3" w:rsidRDefault="00494DA3" w:rsidP="00494DA3">
            <w:pPr>
              <w:tabs>
                <w:tab w:val="left" w:pos="567"/>
              </w:tabs>
              <w:ind w:firstLine="318"/>
              <w:jc w:val="both"/>
              <w:rPr>
                <w:rFonts w:ascii="Times New Roman" w:hAnsi="Times New Roman"/>
              </w:rPr>
            </w:pPr>
            <w:r w:rsidRPr="00494DA3">
              <w:rPr>
                <w:rFonts w:ascii="Times New Roman" w:hAnsi="Times New Roman"/>
              </w:rPr>
              <w:t>НЗ. Назначение и правила эксплуатации используемых приспособлений, оборудов</w:t>
            </w:r>
            <w:r w:rsidRPr="00494DA3">
              <w:rPr>
                <w:rFonts w:ascii="Times New Roman" w:hAnsi="Times New Roman"/>
              </w:rPr>
              <w:t>а</w:t>
            </w:r>
            <w:r w:rsidRPr="00494DA3">
              <w:rPr>
                <w:rFonts w:ascii="Times New Roman" w:hAnsi="Times New Roman"/>
              </w:rPr>
              <w:t>ния, контрольно-измерительных инструментов и приборов.</w:t>
            </w:r>
          </w:p>
          <w:p w:rsidR="00494DA3" w:rsidRPr="00494DA3" w:rsidRDefault="00494DA3" w:rsidP="00494DA3">
            <w:pPr>
              <w:tabs>
                <w:tab w:val="left" w:pos="567"/>
              </w:tabs>
              <w:ind w:firstLine="318"/>
              <w:jc w:val="both"/>
              <w:rPr>
                <w:rFonts w:ascii="Times New Roman" w:hAnsi="Times New Roman"/>
              </w:rPr>
            </w:pPr>
          </w:p>
          <w:p w:rsidR="00494DA3" w:rsidRPr="00494DA3" w:rsidRDefault="00494DA3" w:rsidP="00494DA3">
            <w:pPr>
              <w:tabs>
                <w:tab w:val="left" w:pos="567"/>
              </w:tabs>
              <w:ind w:firstLine="318"/>
              <w:jc w:val="both"/>
              <w:rPr>
                <w:rFonts w:ascii="Times New Roman" w:hAnsi="Times New Roman"/>
              </w:rPr>
            </w:pPr>
          </w:p>
        </w:tc>
        <w:tc>
          <w:tcPr>
            <w:tcW w:w="2552" w:type="dxa"/>
            <w:vMerge w:val="restart"/>
            <w:vAlign w:val="center"/>
          </w:tcPr>
          <w:p w:rsidR="00494DA3" w:rsidRPr="00494DA3" w:rsidRDefault="00494DA3" w:rsidP="00162264">
            <w:pPr>
              <w:pStyle w:val="-0"/>
              <w:ind w:firstLine="0"/>
              <w:jc w:val="left"/>
              <w:rPr>
                <w:szCs w:val="24"/>
              </w:rPr>
            </w:pPr>
            <w:r w:rsidRPr="00494DA3">
              <w:lastRenderedPageBreak/>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13</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14</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lastRenderedPageBreak/>
              <w:t>НЗ. Требования к орган</w:t>
            </w:r>
            <w:r w:rsidRPr="00494DA3">
              <w:rPr>
                <w:rFonts w:ascii="Times New Roman" w:hAnsi="Times New Roman"/>
              </w:rPr>
              <w:t>и</w:t>
            </w:r>
            <w:r w:rsidRPr="00494DA3">
              <w:rPr>
                <w:rFonts w:ascii="Times New Roman" w:hAnsi="Times New Roman"/>
              </w:rPr>
              <w:t>зации рабочего места при в</w:t>
            </w:r>
            <w:r w:rsidRPr="00494DA3">
              <w:rPr>
                <w:rFonts w:ascii="Times New Roman" w:hAnsi="Times New Roman"/>
              </w:rPr>
              <w:t>ы</w:t>
            </w:r>
            <w:r w:rsidRPr="00494DA3">
              <w:rPr>
                <w:rFonts w:ascii="Times New Roman" w:hAnsi="Times New Roman"/>
              </w:rPr>
              <w:t>полнении работ.</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15</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16</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802"/>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Требования охраны труда.</w:t>
            </w:r>
          </w:p>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Виды и правила пр</w:t>
            </w:r>
            <w:r w:rsidRPr="00494DA3">
              <w:rPr>
                <w:rFonts w:ascii="Times New Roman" w:hAnsi="Times New Roman"/>
              </w:rPr>
              <w:t>и</w:t>
            </w:r>
            <w:r w:rsidRPr="00494DA3">
              <w:rPr>
                <w:rFonts w:ascii="Times New Roman" w:hAnsi="Times New Roman"/>
              </w:rPr>
              <w:t>менения для безопасного пр</w:t>
            </w:r>
            <w:r w:rsidRPr="00494DA3">
              <w:rPr>
                <w:rFonts w:ascii="Times New Roman" w:hAnsi="Times New Roman"/>
              </w:rPr>
              <w:t>о</w:t>
            </w:r>
            <w:r w:rsidRPr="00494DA3">
              <w:rPr>
                <w:rFonts w:ascii="Times New Roman" w:hAnsi="Times New Roman"/>
              </w:rPr>
              <w:t>ведения работ средств.</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17</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18</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Правила произво</w:t>
            </w:r>
            <w:r w:rsidRPr="00494DA3">
              <w:rPr>
                <w:rFonts w:ascii="Times New Roman" w:hAnsi="Times New Roman"/>
              </w:rPr>
              <w:t>д</w:t>
            </w:r>
            <w:r w:rsidRPr="00494DA3">
              <w:rPr>
                <w:rFonts w:ascii="Times New Roman" w:hAnsi="Times New Roman"/>
              </w:rPr>
              <w:t>ственной санитарии.</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19</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20</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tabs>
                <w:tab w:val="left" w:pos="567"/>
              </w:tabs>
              <w:ind w:firstLine="318"/>
              <w:jc w:val="both"/>
              <w:rPr>
                <w:rFonts w:ascii="Times New Roman" w:hAnsi="Times New Roman"/>
              </w:rPr>
            </w:pPr>
            <w:r w:rsidRPr="00494DA3">
              <w:rPr>
                <w:rFonts w:ascii="Times New Roman" w:hAnsi="Times New Roman"/>
              </w:rPr>
              <w:t>НЗ. Опасные и вредные производственные факторы при выполнении работ.</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21</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tabs>
                <w:tab w:val="left" w:pos="567"/>
              </w:tabs>
              <w:ind w:firstLine="318"/>
              <w:jc w:val="both"/>
              <w:rPr>
                <w:rFonts w:ascii="Times New Roman" w:hAnsi="Times New Roman"/>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22</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pStyle w:val="-0"/>
              <w:ind w:firstLine="318"/>
              <w:rPr>
                <w:szCs w:val="24"/>
              </w:rPr>
            </w:pPr>
            <w:r w:rsidRPr="00494DA3">
              <w:rPr>
                <w:szCs w:val="24"/>
              </w:rPr>
              <w:t>НЗ. Технология выполн</w:t>
            </w:r>
            <w:r w:rsidRPr="00494DA3">
              <w:rPr>
                <w:szCs w:val="24"/>
              </w:rPr>
              <w:t>е</w:t>
            </w:r>
            <w:r w:rsidRPr="00494DA3">
              <w:rPr>
                <w:szCs w:val="24"/>
              </w:rPr>
              <w:t>ния монтажных работ.</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23</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pStyle w:val="-0"/>
              <w:ind w:firstLine="318"/>
              <w:rPr>
                <w:szCs w:val="24"/>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24</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591"/>
        </w:trPr>
        <w:tc>
          <w:tcPr>
            <w:tcW w:w="3402" w:type="dxa"/>
            <w:vMerge w:val="restart"/>
          </w:tcPr>
          <w:p w:rsidR="00494DA3" w:rsidRPr="00494DA3" w:rsidRDefault="00494DA3" w:rsidP="00162264">
            <w:pPr>
              <w:pStyle w:val="Default"/>
              <w:ind w:firstLine="318"/>
              <w:jc w:val="both"/>
              <w:rPr>
                <w:color w:val="auto"/>
              </w:rPr>
            </w:pPr>
            <w:r w:rsidRPr="00494DA3">
              <w:rPr>
                <w:color w:val="auto"/>
              </w:rPr>
              <w:t>НЗ. Технические требов</w:t>
            </w:r>
            <w:r w:rsidRPr="00494DA3">
              <w:rPr>
                <w:color w:val="auto"/>
              </w:rPr>
              <w:t>а</w:t>
            </w:r>
            <w:r w:rsidRPr="00494DA3">
              <w:rPr>
                <w:color w:val="auto"/>
              </w:rPr>
              <w:t>ния, предъявляемые к пров</w:t>
            </w:r>
            <w:r w:rsidRPr="00494DA3">
              <w:rPr>
                <w:color w:val="auto"/>
              </w:rPr>
              <w:t>о</w:t>
            </w:r>
            <w:r w:rsidRPr="00494DA3">
              <w:rPr>
                <w:color w:val="auto"/>
              </w:rPr>
              <w:t>дам, кабелям, жгутам и шле</w:t>
            </w:r>
            <w:r w:rsidRPr="00494DA3">
              <w:rPr>
                <w:color w:val="auto"/>
              </w:rPr>
              <w:t>й</w:t>
            </w:r>
            <w:r w:rsidRPr="00494DA3">
              <w:rPr>
                <w:color w:val="auto"/>
              </w:rPr>
              <w:t>фам, подлежащим монтажу.</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25</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26</w:t>
            </w:r>
          </w:p>
        </w:tc>
        <w:tc>
          <w:tcPr>
            <w:tcW w:w="1134" w:type="dxa"/>
            <w:vAlign w:val="center"/>
          </w:tcPr>
          <w:p w:rsidR="00494DA3" w:rsidRPr="00494DA3" w:rsidRDefault="00494DA3" w:rsidP="00162264">
            <w:pPr>
              <w:pStyle w:val="-0"/>
              <w:ind w:firstLine="0"/>
              <w:jc w:val="center"/>
              <w:rPr>
                <w:szCs w:val="24"/>
              </w:rPr>
            </w:pPr>
            <w:r w:rsidRPr="00494DA3">
              <w:rPr>
                <w:szCs w:val="24"/>
              </w:rPr>
              <w:t>УП</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pStyle w:val="Default"/>
              <w:ind w:firstLine="318"/>
              <w:jc w:val="both"/>
              <w:rPr>
                <w:color w:val="auto"/>
              </w:rPr>
            </w:pPr>
            <w:r w:rsidRPr="00494DA3">
              <w:rPr>
                <w:color w:val="auto"/>
              </w:rPr>
              <w:t>НЗ. Способы формиров</w:t>
            </w:r>
            <w:r w:rsidRPr="00494DA3">
              <w:rPr>
                <w:color w:val="auto"/>
              </w:rPr>
              <w:t>а</w:t>
            </w:r>
            <w:r w:rsidRPr="00494DA3">
              <w:rPr>
                <w:color w:val="auto"/>
              </w:rPr>
              <w:t>ния и крепления жгутов, шлейфов.</w:t>
            </w:r>
          </w:p>
        </w:tc>
        <w:tc>
          <w:tcPr>
            <w:tcW w:w="2552" w:type="dxa"/>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27</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Align w:val="center"/>
          </w:tcPr>
          <w:p w:rsidR="00494DA3" w:rsidRPr="00494DA3" w:rsidRDefault="00494DA3" w:rsidP="00162264">
            <w:pPr>
              <w:pStyle w:val="-0"/>
              <w:ind w:firstLine="0"/>
              <w:jc w:val="left"/>
            </w:pPr>
            <w:r w:rsidRPr="00494DA3">
              <w:t xml:space="preserve">Соответствие </w:t>
            </w:r>
          </w:p>
          <w:p w:rsidR="00494DA3" w:rsidRPr="00494DA3" w:rsidRDefault="00494DA3" w:rsidP="00162264">
            <w:pPr>
              <w:pStyle w:val="-0"/>
              <w:ind w:firstLine="0"/>
              <w:jc w:val="left"/>
              <w:rPr>
                <w:szCs w:val="24"/>
              </w:rPr>
            </w:pPr>
            <w:r w:rsidRPr="00494DA3">
              <w:t>модельному ответу</w:t>
            </w:r>
          </w:p>
        </w:tc>
        <w:tc>
          <w:tcPr>
            <w:tcW w:w="1134" w:type="dxa"/>
            <w:vAlign w:val="center"/>
          </w:tcPr>
          <w:p w:rsidR="00494DA3" w:rsidRPr="00494DA3" w:rsidRDefault="00494DA3" w:rsidP="00162264">
            <w:pPr>
              <w:pStyle w:val="-0"/>
              <w:ind w:firstLine="0"/>
              <w:jc w:val="center"/>
              <w:rPr>
                <w:szCs w:val="24"/>
              </w:rPr>
            </w:pPr>
            <w:r w:rsidRPr="00494DA3">
              <w:rPr>
                <w:szCs w:val="24"/>
              </w:rPr>
              <w:t>28</w:t>
            </w:r>
          </w:p>
        </w:tc>
        <w:tc>
          <w:tcPr>
            <w:tcW w:w="1134" w:type="dxa"/>
            <w:vAlign w:val="center"/>
          </w:tcPr>
          <w:p w:rsidR="00494DA3" w:rsidRPr="00494DA3" w:rsidRDefault="00494DA3" w:rsidP="00162264">
            <w:pPr>
              <w:pStyle w:val="-0"/>
              <w:ind w:firstLine="0"/>
              <w:jc w:val="center"/>
              <w:rPr>
                <w:szCs w:val="24"/>
              </w:rPr>
            </w:pPr>
            <w:r w:rsidRPr="00494DA3">
              <w:rPr>
                <w:szCs w:val="24"/>
              </w:rPr>
              <w:t>ОТ</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471"/>
        </w:trPr>
        <w:tc>
          <w:tcPr>
            <w:tcW w:w="3402" w:type="dxa"/>
            <w:vMerge w:val="restart"/>
          </w:tcPr>
          <w:p w:rsidR="00494DA3" w:rsidRPr="00494DA3" w:rsidRDefault="00494DA3" w:rsidP="00162264">
            <w:pPr>
              <w:pStyle w:val="Default"/>
              <w:ind w:firstLine="318"/>
              <w:jc w:val="both"/>
              <w:rPr>
                <w:color w:val="auto"/>
              </w:rPr>
            </w:pPr>
            <w:r w:rsidRPr="00494DA3">
              <w:rPr>
                <w:color w:val="auto"/>
              </w:rPr>
              <w:t>НЗ. Марки и характерист</w:t>
            </w:r>
            <w:r w:rsidRPr="00494DA3">
              <w:rPr>
                <w:color w:val="auto"/>
              </w:rPr>
              <w:t>и</w:t>
            </w:r>
            <w:r w:rsidRPr="00494DA3">
              <w:rPr>
                <w:color w:val="auto"/>
              </w:rPr>
              <w:t>ки проводов, кабелей, прип</w:t>
            </w:r>
            <w:r w:rsidRPr="00494DA3">
              <w:rPr>
                <w:color w:val="auto"/>
              </w:rPr>
              <w:t>о</w:t>
            </w:r>
            <w:r w:rsidRPr="00494DA3">
              <w:rPr>
                <w:color w:val="auto"/>
              </w:rPr>
              <w:t>ев.</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29</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30</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pStyle w:val="Default"/>
              <w:ind w:firstLine="318"/>
              <w:jc w:val="both"/>
              <w:rPr>
                <w:color w:val="auto"/>
              </w:rPr>
            </w:pPr>
            <w:r w:rsidRPr="00494DA3">
              <w:rPr>
                <w:color w:val="auto"/>
              </w:rPr>
              <w:t xml:space="preserve">НЗ. </w:t>
            </w:r>
            <w:r w:rsidRPr="008378BA">
              <w:rPr>
                <w:color w:val="auto"/>
              </w:rPr>
              <w:t>Способы</w:t>
            </w:r>
            <w:r w:rsidRPr="00494DA3">
              <w:rPr>
                <w:color w:val="auto"/>
              </w:rPr>
              <w:t xml:space="preserve"> соединения </w:t>
            </w:r>
            <w:r w:rsidRPr="008378BA">
              <w:rPr>
                <w:color w:val="auto"/>
              </w:rPr>
              <w:t>накруткой</w:t>
            </w:r>
            <w:r w:rsidRPr="00494DA3">
              <w:rPr>
                <w:color w:val="auto"/>
              </w:rPr>
              <w:t>.</w:t>
            </w:r>
          </w:p>
        </w:tc>
        <w:tc>
          <w:tcPr>
            <w:tcW w:w="2552" w:type="dxa"/>
            <w:vAlign w:val="center"/>
          </w:tcPr>
          <w:p w:rsidR="00494DA3" w:rsidRPr="00494DA3" w:rsidRDefault="00494DA3" w:rsidP="00162264">
            <w:pPr>
              <w:pStyle w:val="-0"/>
              <w:ind w:firstLine="0"/>
              <w:jc w:val="left"/>
              <w:rPr>
                <w:szCs w:val="24"/>
              </w:rPr>
            </w:pPr>
            <w:r w:rsidRPr="00494DA3">
              <w:t xml:space="preserve">Соответствие эталону </w:t>
            </w:r>
            <w:r w:rsidRPr="008378BA">
              <w:t>правильного</w:t>
            </w:r>
            <w:r w:rsidRPr="00494DA3">
              <w:t xml:space="preserve"> ответа</w:t>
            </w:r>
          </w:p>
        </w:tc>
        <w:tc>
          <w:tcPr>
            <w:tcW w:w="1134" w:type="dxa"/>
            <w:vAlign w:val="center"/>
          </w:tcPr>
          <w:p w:rsidR="00494DA3" w:rsidRPr="00494DA3" w:rsidRDefault="00494DA3" w:rsidP="00162264">
            <w:pPr>
              <w:pStyle w:val="-0"/>
              <w:ind w:firstLine="0"/>
              <w:jc w:val="center"/>
              <w:rPr>
                <w:szCs w:val="24"/>
              </w:rPr>
            </w:pPr>
            <w:r w:rsidRPr="00494DA3">
              <w:rPr>
                <w:szCs w:val="24"/>
              </w:rPr>
              <w:t>31</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Align w:val="center"/>
          </w:tcPr>
          <w:p w:rsidR="00494DA3" w:rsidRPr="00494DA3" w:rsidRDefault="00494DA3" w:rsidP="00162264">
            <w:pPr>
              <w:pStyle w:val="-0"/>
              <w:ind w:firstLine="0"/>
              <w:jc w:val="left"/>
            </w:pPr>
            <w:r w:rsidRPr="00494DA3">
              <w:t xml:space="preserve">Соответствие </w:t>
            </w:r>
          </w:p>
          <w:p w:rsidR="00494DA3" w:rsidRPr="00494DA3" w:rsidRDefault="00494DA3" w:rsidP="00162264">
            <w:pPr>
              <w:pStyle w:val="-0"/>
              <w:ind w:firstLine="0"/>
              <w:jc w:val="left"/>
              <w:rPr>
                <w:szCs w:val="24"/>
              </w:rPr>
            </w:pPr>
            <w:r w:rsidRPr="00494DA3">
              <w:t>модельному ответу</w:t>
            </w:r>
          </w:p>
        </w:tc>
        <w:tc>
          <w:tcPr>
            <w:tcW w:w="1134" w:type="dxa"/>
            <w:vAlign w:val="center"/>
          </w:tcPr>
          <w:p w:rsidR="00494DA3" w:rsidRPr="00494DA3" w:rsidRDefault="00494DA3" w:rsidP="00162264">
            <w:pPr>
              <w:pStyle w:val="-0"/>
              <w:ind w:firstLine="0"/>
              <w:jc w:val="center"/>
              <w:rPr>
                <w:szCs w:val="24"/>
              </w:rPr>
            </w:pPr>
            <w:r w:rsidRPr="00494DA3">
              <w:rPr>
                <w:szCs w:val="24"/>
              </w:rPr>
              <w:t>32</w:t>
            </w:r>
          </w:p>
        </w:tc>
        <w:tc>
          <w:tcPr>
            <w:tcW w:w="1134" w:type="dxa"/>
            <w:vAlign w:val="center"/>
          </w:tcPr>
          <w:p w:rsidR="00494DA3" w:rsidRPr="00494DA3" w:rsidRDefault="00494DA3" w:rsidP="00162264">
            <w:pPr>
              <w:pStyle w:val="-0"/>
              <w:ind w:firstLine="0"/>
              <w:jc w:val="center"/>
              <w:rPr>
                <w:szCs w:val="24"/>
              </w:rPr>
            </w:pPr>
            <w:r w:rsidRPr="00494DA3">
              <w:rPr>
                <w:szCs w:val="24"/>
              </w:rPr>
              <w:t>ОТ</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587"/>
        </w:trPr>
        <w:tc>
          <w:tcPr>
            <w:tcW w:w="3402" w:type="dxa"/>
            <w:vMerge w:val="restart"/>
          </w:tcPr>
          <w:p w:rsidR="00494DA3" w:rsidRPr="00494DA3" w:rsidRDefault="00494DA3" w:rsidP="00162264">
            <w:pPr>
              <w:pStyle w:val="Default"/>
              <w:ind w:firstLine="318"/>
              <w:jc w:val="both"/>
              <w:rPr>
                <w:color w:val="auto"/>
              </w:rPr>
            </w:pPr>
            <w:r w:rsidRPr="00494DA3">
              <w:rPr>
                <w:color w:val="auto"/>
              </w:rPr>
              <w:t xml:space="preserve">НЗ. </w:t>
            </w:r>
            <w:r w:rsidRPr="008378BA">
              <w:rPr>
                <w:color w:val="auto"/>
              </w:rPr>
              <w:t>Правила</w:t>
            </w:r>
            <w:r w:rsidRPr="00494DA3">
              <w:rPr>
                <w:color w:val="auto"/>
              </w:rPr>
              <w:t xml:space="preserve"> маркировки </w:t>
            </w:r>
            <w:r w:rsidRPr="008378BA">
              <w:rPr>
                <w:color w:val="auto"/>
              </w:rPr>
              <w:t>проводов</w:t>
            </w:r>
            <w:r w:rsidRPr="00494DA3">
              <w:rPr>
                <w:color w:val="auto"/>
              </w:rPr>
              <w:t>.</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33</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34</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val="restart"/>
          </w:tcPr>
          <w:p w:rsidR="00494DA3" w:rsidRPr="00494DA3" w:rsidRDefault="00494DA3" w:rsidP="00162264">
            <w:pPr>
              <w:pStyle w:val="Default"/>
              <w:ind w:firstLine="318"/>
              <w:jc w:val="both"/>
              <w:rPr>
                <w:color w:val="auto"/>
              </w:rPr>
            </w:pPr>
            <w:r w:rsidRPr="00494DA3">
              <w:rPr>
                <w:color w:val="auto"/>
              </w:rPr>
              <w:t xml:space="preserve">НЗ. Основы процесса пайки </w:t>
            </w:r>
            <w:proofErr w:type="spellStart"/>
            <w:r w:rsidRPr="00494DA3">
              <w:rPr>
                <w:color w:val="auto"/>
              </w:rPr>
              <w:t>электрорадиоэлементов</w:t>
            </w:r>
            <w:proofErr w:type="spellEnd"/>
            <w:r w:rsidRPr="00494DA3">
              <w:rPr>
                <w:color w:val="auto"/>
              </w:rPr>
              <w:t>.</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35</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36</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val="restart"/>
          </w:tcPr>
          <w:p w:rsidR="00494DA3" w:rsidRPr="00494DA3" w:rsidRDefault="00494DA3" w:rsidP="00162264">
            <w:pPr>
              <w:pStyle w:val="afc"/>
              <w:spacing w:after="0"/>
              <w:ind w:firstLine="318"/>
              <w:rPr>
                <w:szCs w:val="24"/>
              </w:rPr>
            </w:pPr>
            <w:r w:rsidRPr="00494DA3">
              <w:rPr>
                <w:szCs w:val="24"/>
              </w:rPr>
              <w:t>НЗ. Требования, предъя</w:t>
            </w:r>
            <w:r w:rsidRPr="00494DA3">
              <w:rPr>
                <w:szCs w:val="24"/>
              </w:rPr>
              <w:t>в</w:t>
            </w:r>
            <w:r w:rsidRPr="00494DA3">
              <w:rPr>
                <w:szCs w:val="24"/>
              </w:rPr>
              <w:t>ляемые к паяным соединен</w:t>
            </w:r>
            <w:r w:rsidRPr="00494DA3">
              <w:rPr>
                <w:szCs w:val="24"/>
              </w:rPr>
              <w:t>и</w:t>
            </w:r>
            <w:r w:rsidRPr="00494DA3">
              <w:rPr>
                <w:szCs w:val="24"/>
              </w:rPr>
              <w:t>ям.</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37</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afc"/>
              <w:spacing w:after="0"/>
              <w:ind w:firstLine="318"/>
              <w:rPr>
                <w:szCs w:val="24"/>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38</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1225"/>
        </w:trPr>
        <w:tc>
          <w:tcPr>
            <w:tcW w:w="3402" w:type="dxa"/>
            <w:vMerge w:val="restart"/>
          </w:tcPr>
          <w:p w:rsidR="00494DA3" w:rsidRPr="00494DA3" w:rsidRDefault="00494DA3" w:rsidP="00162264">
            <w:pPr>
              <w:pStyle w:val="Default"/>
              <w:ind w:firstLine="318"/>
              <w:jc w:val="both"/>
              <w:rPr>
                <w:color w:val="auto"/>
              </w:rPr>
            </w:pPr>
            <w:r w:rsidRPr="00494DA3">
              <w:rPr>
                <w:color w:val="auto"/>
              </w:rPr>
              <w:t xml:space="preserve">НЗ. </w:t>
            </w:r>
            <w:r w:rsidRPr="008378BA">
              <w:rPr>
                <w:color w:val="auto"/>
              </w:rPr>
              <w:t>Технология</w:t>
            </w:r>
            <w:r w:rsidRPr="00494DA3">
              <w:rPr>
                <w:color w:val="auto"/>
              </w:rPr>
              <w:t xml:space="preserve"> выполн</w:t>
            </w:r>
            <w:r w:rsidRPr="00494DA3">
              <w:rPr>
                <w:color w:val="auto"/>
              </w:rPr>
              <w:t>е</w:t>
            </w:r>
            <w:r w:rsidRPr="00494DA3">
              <w:rPr>
                <w:color w:val="auto"/>
              </w:rPr>
              <w:t xml:space="preserve">ния работ по пайке </w:t>
            </w:r>
            <w:r w:rsidRPr="008378BA">
              <w:rPr>
                <w:color w:val="auto"/>
              </w:rPr>
              <w:t>паяльн</w:t>
            </w:r>
            <w:r w:rsidRPr="008378BA">
              <w:rPr>
                <w:color w:val="auto"/>
              </w:rPr>
              <w:t>и</w:t>
            </w:r>
            <w:r w:rsidRPr="008378BA">
              <w:rPr>
                <w:color w:val="auto"/>
              </w:rPr>
              <w:t>ками</w:t>
            </w:r>
            <w:r w:rsidRPr="00494DA3">
              <w:rPr>
                <w:color w:val="auto"/>
              </w:rPr>
              <w:t>.</w:t>
            </w:r>
          </w:p>
          <w:p w:rsidR="00494DA3" w:rsidRPr="00494DA3" w:rsidRDefault="00494DA3" w:rsidP="00494DA3">
            <w:pPr>
              <w:pStyle w:val="Default"/>
              <w:ind w:firstLine="318"/>
              <w:jc w:val="both"/>
              <w:rPr>
                <w:color w:val="auto"/>
              </w:rPr>
            </w:pPr>
            <w:r w:rsidRPr="00494DA3">
              <w:rPr>
                <w:color w:val="auto"/>
              </w:rPr>
              <w:t>НЗ</w:t>
            </w:r>
            <w:r w:rsidRPr="008378BA">
              <w:rPr>
                <w:color w:val="auto"/>
              </w:rPr>
              <w:t>. Назначение и правила эксплуатации приспособл</w:t>
            </w:r>
            <w:r w:rsidRPr="008378BA">
              <w:rPr>
                <w:color w:val="auto"/>
              </w:rPr>
              <w:t>е</w:t>
            </w:r>
            <w:r w:rsidRPr="008378BA">
              <w:rPr>
                <w:color w:val="auto"/>
              </w:rPr>
              <w:t>ний, применяемых</w:t>
            </w:r>
            <w:r w:rsidRPr="00494DA3">
              <w:rPr>
                <w:color w:val="auto"/>
              </w:rPr>
              <w:t xml:space="preserve"> при пайке паяльниками.</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39</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tcPr>
          <w:p w:rsidR="00494DA3" w:rsidRPr="00494DA3" w:rsidRDefault="00494DA3" w:rsidP="00162264">
            <w:pPr>
              <w:pStyle w:val="Default"/>
              <w:ind w:firstLine="318"/>
              <w:jc w:val="both"/>
              <w:rPr>
                <w:color w:val="auto"/>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40</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754"/>
        </w:trPr>
        <w:tc>
          <w:tcPr>
            <w:tcW w:w="3402" w:type="dxa"/>
            <w:vMerge w:val="restart"/>
          </w:tcPr>
          <w:p w:rsidR="00494DA3" w:rsidRPr="00494DA3" w:rsidRDefault="00494DA3" w:rsidP="00162264">
            <w:pPr>
              <w:pStyle w:val="-0"/>
              <w:ind w:firstLine="318"/>
              <w:rPr>
                <w:szCs w:val="24"/>
              </w:rPr>
            </w:pPr>
            <w:r w:rsidRPr="00494DA3">
              <w:rPr>
                <w:szCs w:val="24"/>
              </w:rPr>
              <w:lastRenderedPageBreak/>
              <w:t>НЗ. Режимы заливки изд</w:t>
            </w:r>
            <w:r w:rsidRPr="00494DA3">
              <w:rPr>
                <w:szCs w:val="24"/>
              </w:rPr>
              <w:t>е</w:t>
            </w:r>
            <w:r w:rsidRPr="00494DA3">
              <w:rPr>
                <w:szCs w:val="24"/>
              </w:rPr>
              <w:t>лий в зависимости от их назначения.</w:t>
            </w:r>
          </w:p>
          <w:p w:rsidR="00494DA3" w:rsidRPr="00494DA3" w:rsidRDefault="00494DA3" w:rsidP="00162264">
            <w:pPr>
              <w:pStyle w:val="-0"/>
              <w:ind w:firstLine="318"/>
              <w:rPr>
                <w:szCs w:val="24"/>
              </w:rPr>
            </w:pPr>
            <w:r w:rsidRPr="00494DA3">
              <w:rPr>
                <w:szCs w:val="24"/>
              </w:rPr>
              <w:t>НЗ. Основные технолог</w:t>
            </w:r>
            <w:r w:rsidRPr="00494DA3">
              <w:rPr>
                <w:szCs w:val="24"/>
              </w:rPr>
              <w:t>и</w:t>
            </w:r>
            <w:r w:rsidRPr="00494DA3">
              <w:rPr>
                <w:szCs w:val="24"/>
              </w:rPr>
              <w:t>ческие требования, предъя</w:t>
            </w:r>
            <w:r w:rsidRPr="00494DA3">
              <w:rPr>
                <w:szCs w:val="24"/>
              </w:rPr>
              <w:t>в</w:t>
            </w:r>
            <w:r w:rsidRPr="00494DA3">
              <w:rPr>
                <w:szCs w:val="24"/>
              </w:rPr>
              <w:t>ляемые к герметизируемым изделиям.</w:t>
            </w:r>
          </w:p>
          <w:p w:rsidR="00494DA3" w:rsidRPr="00494DA3" w:rsidRDefault="00494DA3" w:rsidP="00162264">
            <w:pPr>
              <w:pStyle w:val="-0"/>
              <w:ind w:firstLine="318"/>
              <w:rPr>
                <w:szCs w:val="24"/>
              </w:rPr>
            </w:pPr>
            <w:r w:rsidRPr="00494DA3">
              <w:rPr>
                <w:szCs w:val="24"/>
              </w:rPr>
              <w:t>НЗ. Технология выполн</w:t>
            </w:r>
            <w:r w:rsidRPr="00494DA3">
              <w:rPr>
                <w:szCs w:val="24"/>
              </w:rPr>
              <w:t>е</w:t>
            </w:r>
            <w:r w:rsidRPr="00494DA3">
              <w:rPr>
                <w:szCs w:val="24"/>
              </w:rPr>
              <w:t>ния работ по герметизации.</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41</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837"/>
        </w:trPr>
        <w:tc>
          <w:tcPr>
            <w:tcW w:w="3402" w:type="dxa"/>
            <w:vMerge/>
          </w:tcPr>
          <w:p w:rsidR="00494DA3" w:rsidRPr="00494DA3" w:rsidRDefault="00494DA3" w:rsidP="00162264">
            <w:pPr>
              <w:pStyle w:val="-0"/>
              <w:ind w:firstLine="318"/>
              <w:rPr>
                <w:szCs w:val="24"/>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42</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pStyle w:val="-0"/>
              <w:ind w:firstLine="318"/>
              <w:rPr>
                <w:szCs w:val="24"/>
              </w:rPr>
            </w:pPr>
          </w:p>
        </w:tc>
        <w:tc>
          <w:tcPr>
            <w:tcW w:w="2552" w:type="dxa"/>
            <w:vMerge/>
            <w:vAlign w:val="center"/>
          </w:tcPr>
          <w:p w:rsidR="00494DA3" w:rsidRPr="00494DA3" w:rsidRDefault="00494DA3" w:rsidP="00162264">
            <w:pPr>
              <w:pStyle w:val="-0"/>
              <w:ind w:firstLine="0"/>
              <w:jc w:val="left"/>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43</w:t>
            </w:r>
          </w:p>
        </w:tc>
        <w:tc>
          <w:tcPr>
            <w:tcW w:w="1134" w:type="dxa"/>
            <w:vAlign w:val="center"/>
          </w:tcPr>
          <w:p w:rsidR="00494DA3" w:rsidRPr="00494DA3" w:rsidRDefault="00494DA3" w:rsidP="00162264">
            <w:pPr>
              <w:pStyle w:val="-0"/>
              <w:ind w:firstLine="0"/>
              <w:jc w:val="center"/>
              <w:rPr>
                <w:szCs w:val="24"/>
              </w:rPr>
            </w:pPr>
            <w:r w:rsidRPr="00494DA3">
              <w:rPr>
                <w:szCs w:val="24"/>
              </w:rPr>
              <w:t>УС</w:t>
            </w:r>
          </w:p>
        </w:tc>
        <w:tc>
          <w:tcPr>
            <w:tcW w:w="1134" w:type="dxa"/>
            <w:vAlign w:val="center"/>
          </w:tcPr>
          <w:p w:rsidR="00494DA3" w:rsidRPr="00494DA3" w:rsidRDefault="00494DA3" w:rsidP="00162264">
            <w:pPr>
              <w:pStyle w:val="-0"/>
              <w:ind w:firstLine="0"/>
              <w:jc w:val="center"/>
              <w:rPr>
                <w:szCs w:val="24"/>
              </w:rPr>
            </w:pPr>
            <w:r w:rsidRPr="00494DA3">
              <w:rPr>
                <w:szCs w:val="24"/>
              </w:rPr>
              <w:t>2</w:t>
            </w:r>
          </w:p>
        </w:tc>
      </w:tr>
      <w:tr w:rsidR="00494DA3" w:rsidRPr="00EB6E03" w:rsidTr="00162264">
        <w:trPr>
          <w:trHeight w:val="383"/>
        </w:trPr>
        <w:tc>
          <w:tcPr>
            <w:tcW w:w="3402" w:type="dxa"/>
            <w:vMerge w:val="restart"/>
          </w:tcPr>
          <w:p w:rsidR="00494DA3" w:rsidRPr="00494DA3" w:rsidRDefault="00494DA3" w:rsidP="00162264">
            <w:pPr>
              <w:autoSpaceDE w:val="0"/>
              <w:autoSpaceDN w:val="0"/>
              <w:adjustRightInd w:val="0"/>
              <w:ind w:firstLine="318"/>
              <w:jc w:val="both"/>
              <w:rPr>
                <w:rFonts w:ascii="Times New Roman" w:hAnsi="Times New Roman"/>
              </w:rPr>
            </w:pPr>
            <w:r w:rsidRPr="00494DA3">
              <w:rPr>
                <w:rFonts w:ascii="Times New Roman" w:hAnsi="Times New Roman"/>
              </w:rPr>
              <w:t>НЗ. Температурный режим и влияние его на время пол</w:t>
            </w:r>
            <w:r w:rsidRPr="00494DA3">
              <w:rPr>
                <w:rFonts w:ascii="Times New Roman" w:hAnsi="Times New Roman"/>
              </w:rPr>
              <w:t>и</w:t>
            </w:r>
            <w:r w:rsidRPr="00494DA3">
              <w:rPr>
                <w:rFonts w:ascii="Times New Roman" w:hAnsi="Times New Roman"/>
              </w:rPr>
              <w:t>меризации компаунда.</w:t>
            </w:r>
          </w:p>
        </w:tc>
        <w:tc>
          <w:tcPr>
            <w:tcW w:w="2552" w:type="dxa"/>
            <w:vMerge w:val="restart"/>
            <w:vAlign w:val="center"/>
          </w:tcPr>
          <w:p w:rsidR="00494DA3" w:rsidRPr="00494DA3" w:rsidRDefault="00494DA3" w:rsidP="00162264">
            <w:pPr>
              <w:pStyle w:val="-0"/>
              <w:ind w:firstLine="0"/>
              <w:jc w:val="left"/>
              <w:rPr>
                <w:szCs w:val="24"/>
              </w:rPr>
            </w:pPr>
            <w:r w:rsidRPr="00494DA3">
              <w:t>Соответствие эталону правильного ответа</w:t>
            </w:r>
          </w:p>
        </w:tc>
        <w:tc>
          <w:tcPr>
            <w:tcW w:w="1134" w:type="dxa"/>
            <w:vAlign w:val="center"/>
          </w:tcPr>
          <w:p w:rsidR="00494DA3" w:rsidRPr="00494DA3" w:rsidRDefault="00494DA3" w:rsidP="00162264">
            <w:pPr>
              <w:pStyle w:val="-0"/>
              <w:ind w:firstLine="0"/>
              <w:jc w:val="center"/>
              <w:rPr>
                <w:szCs w:val="24"/>
              </w:rPr>
            </w:pPr>
            <w:r w:rsidRPr="00494DA3">
              <w:rPr>
                <w:szCs w:val="24"/>
              </w:rPr>
              <w:t>44</w:t>
            </w:r>
          </w:p>
        </w:tc>
        <w:tc>
          <w:tcPr>
            <w:tcW w:w="1134" w:type="dxa"/>
            <w:vAlign w:val="center"/>
          </w:tcPr>
          <w:p w:rsidR="00494DA3" w:rsidRPr="00494DA3" w:rsidRDefault="00494DA3" w:rsidP="00162264">
            <w:pPr>
              <w:pStyle w:val="-0"/>
              <w:ind w:firstLine="0"/>
              <w:jc w:val="center"/>
              <w:rPr>
                <w:szCs w:val="24"/>
              </w:rPr>
            </w:pPr>
            <w:r w:rsidRPr="00494DA3">
              <w:rPr>
                <w:szCs w:val="24"/>
              </w:rPr>
              <w:t>ВН</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r w:rsidR="00494DA3" w:rsidRPr="00EB6E03" w:rsidTr="00162264">
        <w:trPr>
          <w:trHeight w:val="383"/>
        </w:trPr>
        <w:tc>
          <w:tcPr>
            <w:tcW w:w="3402" w:type="dxa"/>
            <w:vMerge/>
          </w:tcPr>
          <w:p w:rsidR="00494DA3" w:rsidRPr="00494DA3" w:rsidRDefault="00494DA3" w:rsidP="00162264">
            <w:pPr>
              <w:autoSpaceDE w:val="0"/>
              <w:autoSpaceDN w:val="0"/>
              <w:adjustRightInd w:val="0"/>
              <w:ind w:firstLine="318"/>
              <w:jc w:val="both"/>
              <w:rPr>
                <w:rFonts w:ascii="Times New Roman" w:hAnsi="Times New Roman"/>
              </w:rPr>
            </w:pPr>
          </w:p>
        </w:tc>
        <w:tc>
          <w:tcPr>
            <w:tcW w:w="2552" w:type="dxa"/>
            <w:vMerge/>
          </w:tcPr>
          <w:p w:rsidR="00494DA3" w:rsidRPr="00494DA3" w:rsidRDefault="00494DA3" w:rsidP="00162264">
            <w:pPr>
              <w:pStyle w:val="-0"/>
              <w:rPr>
                <w:szCs w:val="24"/>
              </w:rPr>
            </w:pPr>
          </w:p>
        </w:tc>
        <w:tc>
          <w:tcPr>
            <w:tcW w:w="1134" w:type="dxa"/>
            <w:vAlign w:val="center"/>
          </w:tcPr>
          <w:p w:rsidR="00494DA3" w:rsidRPr="00494DA3" w:rsidRDefault="00494DA3" w:rsidP="00162264">
            <w:pPr>
              <w:pStyle w:val="-0"/>
              <w:ind w:firstLine="0"/>
              <w:jc w:val="center"/>
              <w:rPr>
                <w:szCs w:val="24"/>
              </w:rPr>
            </w:pPr>
            <w:r w:rsidRPr="00494DA3">
              <w:rPr>
                <w:szCs w:val="24"/>
              </w:rPr>
              <w:t>45</w:t>
            </w:r>
          </w:p>
        </w:tc>
        <w:tc>
          <w:tcPr>
            <w:tcW w:w="1134" w:type="dxa"/>
            <w:vAlign w:val="center"/>
          </w:tcPr>
          <w:p w:rsidR="00494DA3" w:rsidRPr="00494DA3" w:rsidRDefault="00494DA3" w:rsidP="00162264">
            <w:pPr>
              <w:pStyle w:val="-0"/>
              <w:ind w:firstLine="0"/>
              <w:jc w:val="center"/>
              <w:rPr>
                <w:szCs w:val="24"/>
              </w:rPr>
            </w:pPr>
            <w:r w:rsidRPr="00494DA3">
              <w:rPr>
                <w:szCs w:val="24"/>
              </w:rPr>
              <w:t>ВО</w:t>
            </w:r>
          </w:p>
        </w:tc>
        <w:tc>
          <w:tcPr>
            <w:tcW w:w="1134" w:type="dxa"/>
            <w:vAlign w:val="center"/>
          </w:tcPr>
          <w:p w:rsidR="00494DA3" w:rsidRPr="00494DA3" w:rsidRDefault="00494DA3" w:rsidP="00162264">
            <w:pPr>
              <w:pStyle w:val="-0"/>
              <w:ind w:firstLine="0"/>
              <w:jc w:val="center"/>
              <w:rPr>
                <w:szCs w:val="24"/>
              </w:rPr>
            </w:pPr>
            <w:r w:rsidRPr="00494DA3">
              <w:rPr>
                <w:szCs w:val="24"/>
              </w:rPr>
              <w:t>1</w:t>
            </w:r>
          </w:p>
        </w:tc>
      </w:tr>
    </w:tbl>
    <w:p w:rsidR="00494DA3" w:rsidRDefault="00494DA3" w:rsidP="00494DA3">
      <w:pPr>
        <w:pStyle w:val="a5"/>
        <w:ind w:firstLine="0"/>
      </w:pPr>
    </w:p>
    <w:p w:rsidR="00952AAF" w:rsidRPr="00952AAF" w:rsidRDefault="00952AAF" w:rsidP="001C128E">
      <w:pPr>
        <w:pStyle w:val="a5"/>
      </w:pPr>
      <w:r w:rsidRPr="00952AAF">
        <w:t>Общая   информация   по   структуре   заданий   для   теоретического этапа</w:t>
      </w:r>
      <w:r>
        <w:t xml:space="preserve"> </w:t>
      </w:r>
      <w:r w:rsidRPr="00952AAF">
        <w:t>професси</w:t>
      </w:r>
      <w:r w:rsidRPr="00952AAF">
        <w:t>о</w:t>
      </w:r>
      <w:r w:rsidRPr="00952AAF">
        <w:t>нального экзамена:</w:t>
      </w:r>
    </w:p>
    <w:p w:rsidR="00952AAF" w:rsidRPr="002A7E2A" w:rsidRDefault="00952AAF" w:rsidP="003C5FF5">
      <w:pPr>
        <w:pStyle w:val="a"/>
      </w:pPr>
      <w:r w:rsidRPr="002A7E2A">
        <w:t xml:space="preserve">количество заданий с выбором ответа: </w:t>
      </w:r>
      <w:r w:rsidR="00B255DB">
        <w:t>30</w:t>
      </w:r>
      <w:r w:rsidRPr="002A7E2A">
        <w:t>;</w:t>
      </w:r>
    </w:p>
    <w:p w:rsidR="00952AAF" w:rsidRPr="002A7E2A" w:rsidRDefault="00952AAF" w:rsidP="003C5FF5">
      <w:pPr>
        <w:pStyle w:val="a"/>
      </w:pPr>
      <w:r w:rsidRPr="002A7E2A">
        <w:t xml:space="preserve">количество заданий с открытым ответом: </w:t>
      </w:r>
      <w:r w:rsidR="00B255DB">
        <w:t>2</w:t>
      </w:r>
      <w:r w:rsidRPr="002A7E2A">
        <w:t>;</w:t>
      </w:r>
    </w:p>
    <w:p w:rsidR="00952AAF" w:rsidRPr="002A7E2A" w:rsidRDefault="00952AAF" w:rsidP="003C5FF5">
      <w:pPr>
        <w:pStyle w:val="a"/>
      </w:pPr>
      <w:r w:rsidRPr="002A7E2A">
        <w:t xml:space="preserve">количество заданий на установление соответствия: </w:t>
      </w:r>
      <w:r w:rsidR="00B255DB">
        <w:t>12</w:t>
      </w:r>
      <w:r w:rsidRPr="002A7E2A">
        <w:t>;</w:t>
      </w:r>
    </w:p>
    <w:p w:rsidR="00952AAF" w:rsidRPr="002A7E2A" w:rsidRDefault="00952AAF" w:rsidP="003C5FF5">
      <w:pPr>
        <w:pStyle w:val="a"/>
      </w:pPr>
      <w:r w:rsidRPr="002A7E2A">
        <w:t xml:space="preserve">количество заданий на установление последовательности: </w:t>
      </w:r>
      <w:r w:rsidR="00B255DB">
        <w:t>1</w:t>
      </w:r>
      <w:r w:rsidRPr="002A7E2A">
        <w:t>;</w:t>
      </w:r>
    </w:p>
    <w:p w:rsidR="00952AAF" w:rsidRPr="002A7E2A" w:rsidRDefault="00952AAF" w:rsidP="003C5FF5">
      <w:pPr>
        <w:pStyle w:val="a"/>
      </w:pPr>
      <w:r w:rsidRPr="002A7E2A">
        <w:t>время выполнения заданий для теоретического этапа экзамена: 60 мин.</w:t>
      </w:r>
    </w:p>
    <w:p w:rsidR="00952AAF" w:rsidRDefault="00952AAF" w:rsidP="00952AAF">
      <w:pPr>
        <w:pStyle w:val="1"/>
      </w:pPr>
      <w:bookmarkStart w:id="13" w:name="_Toc494663946"/>
      <w:r w:rsidRPr="00952AAF">
        <w:t>6. Спецификация заданий для практического этапа профессионального экзамена</w:t>
      </w:r>
      <w:bookmarkEnd w:id="13"/>
    </w:p>
    <w:tbl>
      <w:tblPr>
        <w:tblStyle w:val="a9"/>
        <w:tblW w:w="4888" w:type="pct"/>
        <w:tblInd w:w="108" w:type="dxa"/>
        <w:tblLayout w:type="fixed"/>
        <w:tblLook w:val="01E0" w:firstRow="1" w:lastRow="1" w:firstColumn="1" w:lastColumn="1" w:noHBand="0" w:noVBand="0"/>
      </w:tblPr>
      <w:tblGrid>
        <w:gridCol w:w="3964"/>
        <w:gridCol w:w="1751"/>
        <w:gridCol w:w="1014"/>
        <w:gridCol w:w="1068"/>
        <w:gridCol w:w="1559"/>
      </w:tblGrid>
      <w:tr w:rsidR="008378BA" w:rsidRPr="00EB6E03" w:rsidTr="00162264">
        <w:trPr>
          <w:trHeight w:val="20"/>
          <w:tblHeader/>
        </w:trPr>
        <w:tc>
          <w:tcPr>
            <w:tcW w:w="2118" w:type="pct"/>
            <w:vAlign w:val="center"/>
          </w:tcPr>
          <w:p w:rsidR="008378BA" w:rsidRPr="00EB6E03" w:rsidRDefault="008378BA" w:rsidP="00162264">
            <w:pPr>
              <w:pStyle w:val="af5"/>
              <w:jc w:val="center"/>
            </w:pPr>
            <w:bookmarkStart w:id="14" w:name="_Toc317462901"/>
            <w:bookmarkStart w:id="15" w:name="_Toc332622680"/>
            <w:bookmarkStart w:id="16" w:name="_Toc332623358"/>
            <w:bookmarkStart w:id="17" w:name="_Toc332624034"/>
            <w:bookmarkStart w:id="18" w:name="_Toc332624372"/>
            <w:bookmarkStart w:id="19" w:name="_Toc360378408"/>
            <w:bookmarkStart w:id="20" w:name="_Toc360378642"/>
            <w:bookmarkStart w:id="21" w:name="_Toc360434216"/>
            <w:r w:rsidRPr="00EB6E03">
              <w:t>Предмет оценки</w:t>
            </w:r>
          </w:p>
        </w:tc>
        <w:tc>
          <w:tcPr>
            <w:tcW w:w="936" w:type="pct"/>
            <w:vAlign w:val="center"/>
          </w:tcPr>
          <w:p w:rsidR="008378BA" w:rsidRPr="00EB6E03" w:rsidRDefault="008378BA" w:rsidP="00162264">
            <w:pPr>
              <w:pStyle w:val="af5"/>
              <w:jc w:val="center"/>
            </w:pPr>
            <w:r w:rsidRPr="00EB6E03">
              <w:t>Критерии оценки</w:t>
            </w:r>
          </w:p>
        </w:tc>
        <w:tc>
          <w:tcPr>
            <w:tcW w:w="542" w:type="pct"/>
            <w:vAlign w:val="center"/>
          </w:tcPr>
          <w:p w:rsidR="008378BA" w:rsidRPr="00EB6E03" w:rsidRDefault="008378BA" w:rsidP="00162264">
            <w:pPr>
              <w:pStyle w:val="af6"/>
            </w:pPr>
            <w:r w:rsidRPr="00EB6E03">
              <w:t>Номер задания</w:t>
            </w:r>
          </w:p>
        </w:tc>
        <w:tc>
          <w:tcPr>
            <w:tcW w:w="571" w:type="pct"/>
            <w:vAlign w:val="center"/>
          </w:tcPr>
          <w:p w:rsidR="008378BA" w:rsidRPr="00EB6E03" w:rsidRDefault="008378BA" w:rsidP="00162264">
            <w:pPr>
              <w:pStyle w:val="af6"/>
            </w:pPr>
            <w:r w:rsidRPr="00EB6E03">
              <w:t xml:space="preserve">Тип </w:t>
            </w:r>
          </w:p>
          <w:p w:rsidR="008378BA" w:rsidRPr="00EB6E03" w:rsidRDefault="008378BA" w:rsidP="00162264">
            <w:pPr>
              <w:pStyle w:val="af6"/>
            </w:pPr>
            <w:r w:rsidRPr="00EB6E03">
              <w:t>задания</w:t>
            </w:r>
          </w:p>
        </w:tc>
        <w:tc>
          <w:tcPr>
            <w:tcW w:w="833" w:type="pct"/>
            <w:vAlign w:val="center"/>
          </w:tcPr>
          <w:p w:rsidR="008378BA" w:rsidRPr="00EB6E03" w:rsidRDefault="008378BA" w:rsidP="00162264">
            <w:pPr>
              <w:pStyle w:val="af6"/>
            </w:pPr>
            <w:r w:rsidRPr="00EB6E03">
              <w:t>Максимал</w:t>
            </w:r>
            <w:r w:rsidRPr="00EB6E03">
              <w:t>ь</w:t>
            </w:r>
            <w:r w:rsidRPr="00EB6E03">
              <w:t>ная сумма баллов</w:t>
            </w:r>
          </w:p>
        </w:tc>
      </w:tr>
      <w:tr w:rsidR="008378BA" w:rsidRPr="00EB6E03" w:rsidTr="00162264">
        <w:trPr>
          <w:trHeight w:val="20"/>
        </w:trPr>
        <w:tc>
          <w:tcPr>
            <w:tcW w:w="2118" w:type="pct"/>
          </w:tcPr>
          <w:p w:rsidR="008378BA" w:rsidRPr="00EB6E03" w:rsidRDefault="008378BA" w:rsidP="00162264">
            <w:pPr>
              <w:pStyle w:val="af5"/>
              <w:rPr>
                <w:b/>
                <w:szCs w:val="24"/>
              </w:rPr>
            </w:pPr>
            <w:r w:rsidRPr="00EB6E03">
              <w:rPr>
                <w:b/>
                <w:szCs w:val="24"/>
              </w:rPr>
              <w:t>ТФ В/02.4. Монтаж проводов, к</w:t>
            </w:r>
            <w:r w:rsidRPr="00EB6E03">
              <w:rPr>
                <w:b/>
                <w:szCs w:val="24"/>
              </w:rPr>
              <w:t>а</w:t>
            </w:r>
            <w:r w:rsidRPr="00EB6E03">
              <w:rPr>
                <w:b/>
                <w:szCs w:val="24"/>
              </w:rPr>
              <w:t>белей, жгутов и шлейфов в эле</w:t>
            </w:r>
            <w:r w:rsidRPr="00EB6E03">
              <w:rPr>
                <w:b/>
                <w:szCs w:val="24"/>
              </w:rPr>
              <w:t>к</w:t>
            </w:r>
            <w:r w:rsidRPr="00EB6E03">
              <w:rPr>
                <w:b/>
                <w:szCs w:val="24"/>
              </w:rPr>
              <w:t>тронных приборах и устройствах, выполненных на основе несущей конструкции первого или второго уровня</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0"/>
              <w:ind w:left="34" w:firstLine="284"/>
              <w:rPr>
                <w:szCs w:val="24"/>
              </w:rPr>
            </w:pPr>
            <w:r w:rsidRPr="00EB6E03">
              <w:rPr>
                <w:szCs w:val="24"/>
              </w:rPr>
              <w:t>Подготовка приспособлений для паяльных работ, контрольно-измерительного оборудования.</w:t>
            </w:r>
          </w:p>
          <w:p w:rsidR="008378BA" w:rsidRPr="00EB6E03" w:rsidRDefault="008378BA" w:rsidP="00162264">
            <w:pPr>
              <w:pStyle w:val="Default"/>
              <w:ind w:left="34" w:firstLine="284"/>
              <w:jc w:val="both"/>
              <w:rPr>
                <w:color w:val="auto"/>
              </w:rPr>
            </w:pPr>
            <w:r w:rsidRPr="00EB6E03">
              <w:rPr>
                <w:color w:val="auto"/>
              </w:rPr>
              <w:t>Разделка проводов, кабелей, жгутов, шлейфов.</w:t>
            </w:r>
          </w:p>
          <w:p w:rsidR="008378BA" w:rsidRPr="00EB6E03" w:rsidRDefault="008378BA" w:rsidP="00162264">
            <w:pPr>
              <w:pStyle w:val="Default"/>
              <w:ind w:left="34" w:firstLine="284"/>
              <w:jc w:val="both"/>
              <w:rPr>
                <w:color w:val="auto"/>
              </w:rPr>
            </w:pPr>
            <w:r w:rsidRPr="00EB6E03">
              <w:rPr>
                <w:color w:val="auto"/>
              </w:rPr>
              <w:t>Формирование жил жгутов, шлейфов.</w:t>
            </w:r>
          </w:p>
          <w:p w:rsidR="008378BA" w:rsidRPr="00EB6E03" w:rsidRDefault="008378BA" w:rsidP="00162264">
            <w:pPr>
              <w:pStyle w:val="Default"/>
              <w:ind w:left="34" w:firstLine="284"/>
              <w:jc w:val="both"/>
              <w:rPr>
                <w:color w:val="auto"/>
              </w:rPr>
            </w:pPr>
            <w:r w:rsidRPr="00EB6E03">
              <w:rPr>
                <w:color w:val="auto"/>
              </w:rPr>
              <w:t>Зачистка проводов, кабелей.</w:t>
            </w:r>
          </w:p>
          <w:p w:rsidR="008378BA" w:rsidRPr="00EB6E03" w:rsidRDefault="008378BA" w:rsidP="00162264">
            <w:pPr>
              <w:pStyle w:val="Default"/>
              <w:ind w:left="34" w:firstLine="284"/>
              <w:jc w:val="both"/>
              <w:rPr>
                <w:color w:val="auto"/>
              </w:rPr>
            </w:pPr>
            <w:proofErr w:type="spellStart"/>
            <w:r w:rsidRPr="00EB6E03">
              <w:rPr>
                <w:color w:val="auto"/>
              </w:rPr>
              <w:t>Флюсование</w:t>
            </w:r>
            <w:proofErr w:type="spellEnd"/>
            <w:r w:rsidRPr="00EB6E03">
              <w:rPr>
                <w:color w:val="auto"/>
              </w:rPr>
              <w:t xml:space="preserve"> проводов, кабелей.</w:t>
            </w:r>
          </w:p>
          <w:p w:rsidR="008378BA" w:rsidRPr="00EB6E03" w:rsidRDefault="008378BA" w:rsidP="00162264">
            <w:pPr>
              <w:pStyle w:val="Default"/>
              <w:ind w:left="34" w:firstLine="284"/>
              <w:jc w:val="both"/>
              <w:rPr>
                <w:color w:val="auto"/>
              </w:rPr>
            </w:pPr>
            <w:r w:rsidRPr="00EB6E03">
              <w:rPr>
                <w:color w:val="auto"/>
              </w:rPr>
              <w:t>Лужение проводов, кабелей.</w:t>
            </w:r>
          </w:p>
          <w:p w:rsidR="008378BA" w:rsidRPr="00EB6E03" w:rsidRDefault="008378BA" w:rsidP="00162264">
            <w:pPr>
              <w:pStyle w:val="Default"/>
              <w:ind w:left="34" w:firstLine="284"/>
              <w:jc w:val="both"/>
              <w:rPr>
                <w:color w:val="auto"/>
              </w:rPr>
            </w:pPr>
            <w:proofErr w:type="spellStart"/>
            <w:r w:rsidRPr="00EB6E03">
              <w:rPr>
                <w:color w:val="auto"/>
              </w:rPr>
              <w:t>Оконцевание</w:t>
            </w:r>
            <w:proofErr w:type="spellEnd"/>
            <w:r w:rsidRPr="00EB6E03">
              <w:rPr>
                <w:color w:val="auto"/>
              </w:rPr>
              <w:t xml:space="preserve"> проводов, кабелей, жгутов, шлейфов.</w:t>
            </w:r>
          </w:p>
          <w:p w:rsidR="008378BA" w:rsidRPr="00EB6E03" w:rsidRDefault="008378BA" w:rsidP="00162264">
            <w:pPr>
              <w:pStyle w:val="Default"/>
              <w:ind w:left="34" w:firstLine="284"/>
              <w:jc w:val="both"/>
              <w:rPr>
                <w:color w:val="auto"/>
              </w:rPr>
            </w:pPr>
            <w:r w:rsidRPr="00EB6E03">
              <w:rPr>
                <w:color w:val="auto"/>
              </w:rPr>
              <w:t>Пайка паяльниками проводов, кабелей, жгутов и шлейфов.</w:t>
            </w:r>
          </w:p>
          <w:p w:rsidR="008378BA" w:rsidRPr="00EB6E03" w:rsidRDefault="008378BA" w:rsidP="00162264">
            <w:pPr>
              <w:pStyle w:val="-0"/>
              <w:ind w:left="34" w:firstLine="284"/>
              <w:rPr>
                <w:szCs w:val="24"/>
              </w:rPr>
            </w:pPr>
            <w:r w:rsidRPr="00EB6E03">
              <w:rPr>
                <w:szCs w:val="24"/>
              </w:rPr>
              <w:t>Маркирование проводов, каб</w:t>
            </w:r>
            <w:r w:rsidRPr="00EB6E03">
              <w:rPr>
                <w:szCs w:val="24"/>
              </w:rPr>
              <w:t>е</w:t>
            </w:r>
            <w:r w:rsidRPr="00EB6E03">
              <w:rPr>
                <w:szCs w:val="24"/>
              </w:rPr>
              <w:t xml:space="preserve">лей, жгутов и шлейфов согласно конструкторско-технологической </w:t>
            </w:r>
            <w:r w:rsidRPr="00EB6E03">
              <w:rPr>
                <w:szCs w:val="24"/>
              </w:rPr>
              <w:lastRenderedPageBreak/>
              <w:t>документации.</w:t>
            </w:r>
          </w:p>
          <w:p w:rsidR="008378BA" w:rsidRPr="00EB6E03" w:rsidRDefault="008378BA" w:rsidP="00162264">
            <w:pPr>
              <w:pStyle w:val="-0"/>
              <w:ind w:left="34" w:firstLine="284"/>
              <w:rPr>
                <w:szCs w:val="24"/>
              </w:rPr>
            </w:pPr>
            <w:r w:rsidRPr="00EB6E03">
              <w:rPr>
                <w:szCs w:val="24"/>
              </w:rPr>
              <w:t>Промывка, зачистка паяльного оборудования.</w:t>
            </w:r>
          </w:p>
          <w:p w:rsidR="008378BA" w:rsidRPr="00EB6E03" w:rsidRDefault="008378BA" w:rsidP="00162264">
            <w:pPr>
              <w:pStyle w:val="af5"/>
              <w:rPr>
                <w:i/>
                <w:highlight w:val="yellow"/>
                <w:u w:val="single"/>
              </w:rPr>
            </w:pPr>
            <w:r w:rsidRPr="00EB6E03">
              <w:rPr>
                <w:i/>
                <w:u w:val="single"/>
              </w:rPr>
              <w:t>Необходимые умения.</w:t>
            </w:r>
          </w:p>
          <w:p w:rsidR="008378BA" w:rsidRPr="00EB6E03" w:rsidRDefault="008378BA" w:rsidP="00162264">
            <w:pPr>
              <w:pStyle w:val="Default"/>
              <w:ind w:left="34" w:firstLine="284"/>
              <w:jc w:val="both"/>
              <w:rPr>
                <w:color w:val="auto"/>
              </w:rPr>
            </w:pPr>
            <w:r w:rsidRPr="00EB6E03">
              <w:rPr>
                <w:color w:val="auto"/>
              </w:rPr>
              <w:t>Читать техническую документ</w:t>
            </w:r>
            <w:r w:rsidRPr="00EB6E03">
              <w:rPr>
                <w:color w:val="auto"/>
              </w:rPr>
              <w:t>а</w:t>
            </w:r>
            <w:r w:rsidRPr="00EB6E03">
              <w:rPr>
                <w:color w:val="auto"/>
              </w:rPr>
              <w:t>цию, в том числе операционные э</w:t>
            </w:r>
            <w:r w:rsidRPr="00EB6E03">
              <w:rPr>
                <w:color w:val="auto"/>
              </w:rPr>
              <w:t>с</w:t>
            </w:r>
            <w:r w:rsidRPr="00EB6E03">
              <w:rPr>
                <w:color w:val="auto"/>
              </w:rPr>
              <w:t>кизы и маршрутные карты для осуществления соответствующих трудовых действий.</w:t>
            </w:r>
          </w:p>
          <w:p w:rsidR="008378BA" w:rsidRPr="00EB6E03" w:rsidRDefault="008378BA" w:rsidP="00162264">
            <w:pPr>
              <w:pStyle w:val="Default"/>
              <w:ind w:left="34" w:firstLine="284"/>
              <w:jc w:val="both"/>
              <w:rPr>
                <w:color w:val="auto"/>
              </w:rPr>
            </w:pPr>
            <w:r w:rsidRPr="00EB6E03">
              <w:rPr>
                <w:color w:val="auto"/>
              </w:rPr>
              <w:t>Формировать жгуты, шлейфы с применением плоских и объемных шаблонов.</w:t>
            </w:r>
          </w:p>
          <w:p w:rsidR="008378BA" w:rsidRPr="00EB6E03" w:rsidRDefault="008378BA" w:rsidP="00162264">
            <w:pPr>
              <w:pStyle w:val="Default"/>
              <w:ind w:left="34" w:firstLine="284"/>
              <w:jc w:val="both"/>
              <w:rPr>
                <w:rFonts w:ascii="Arial" w:hAnsi="Arial" w:cs="Arial"/>
                <w:color w:val="auto"/>
                <w:sz w:val="20"/>
                <w:szCs w:val="20"/>
                <w:highlight w:val="yellow"/>
              </w:rPr>
            </w:pPr>
            <w:r w:rsidRPr="00EB6E03">
              <w:rPr>
                <w:color w:val="auto"/>
              </w:rPr>
              <w:t>Подготавливать провода, кабели, жгуты и шлейфы к монтажу.</w:t>
            </w:r>
          </w:p>
        </w:tc>
        <w:tc>
          <w:tcPr>
            <w:tcW w:w="936" w:type="pct"/>
          </w:tcPr>
          <w:p w:rsidR="008378BA" w:rsidRPr="00EB6E03" w:rsidRDefault="008378BA" w:rsidP="00162264">
            <w:pPr>
              <w:pStyle w:val="af5"/>
              <w:rPr>
                <w:highlight w:val="yellow"/>
              </w:rPr>
            </w:pPr>
            <w:r w:rsidRPr="00EB6E03">
              <w:lastRenderedPageBreak/>
              <w:t>Выполнение задания оц</w:t>
            </w:r>
            <w:r w:rsidRPr="00EB6E03">
              <w:t>е</w:t>
            </w:r>
            <w:r w:rsidRPr="00EB6E03">
              <w:t>нивается в с</w:t>
            </w:r>
            <w:r w:rsidRPr="00EB6E03">
              <w:t>о</w:t>
            </w:r>
            <w:r w:rsidRPr="00EB6E03">
              <w:t>ответствии с таблицей «Критерии оценки пра</w:t>
            </w:r>
            <w:r w:rsidRPr="00EB6E03">
              <w:t>к</w:t>
            </w:r>
            <w:r w:rsidRPr="00EB6E03">
              <w:t>тического з</w:t>
            </w:r>
            <w:r w:rsidRPr="00EB6E03">
              <w:t>а</w:t>
            </w:r>
            <w:r w:rsidRPr="00EB6E03">
              <w:t>дания»</w:t>
            </w:r>
          </w:p>
        </w:tc>
        <w:tc>
          <w:tcPr>
            <w:tcW w:w="542" w:type="pct"/>
          </w:tcPr>
          <w:p w:rsidR="008378BA" w:rsidRPr="00EB6E03" w:rsidRDefault="008378BA" w:rsidP="00162264">
            <w:pPr>
              <w:pStyle w:val="af6"/>
              <w:rPr>
                <w:highlight w:val="yellow"/>
              </w:rPr>
            </w:pPr>
            <w:r w:rsidRPr="00EB6E03">
              <w:t>1</w:t>
            </w:r>
          </w:p>
        </w:tc>
        <w:tc>
          <w:tcPr>
            <w:tcW w:w="571" w:type="pct"/>
          </w:tcPr>
          <w:p w:rsidR="008378BA" w:rsidRPr="00EB6E03" w:rsidRDefault="008378BA" w:rsidP="00162264">
            <w:pPr>
              <w:pStyle w:val="af6"/>
              <w:rPr>
                <w:highlight w:val="yellow"/>
              </w:rPr>
            </w:pPr>
            <w:r w:rsidRPr="00EB6E03">
              <w:t>ПЗ</w:t>
            </w:r>
          </w:p>
        </w:tc>
        <w:tc>
          <w:tcPr>
            <w:tcW w:w="833" w:type="pct"/>
          </w:tcPr>
          <w:p w:rsidR="008378BA" w:rsidRPr="00EB6E03" w:rsidRDefault="008378BA" w:rsidP="00162264">
            <w:pPr>
              <w:pStyle w:val="af6"/>
              <w:rPr>
                <w:highlight w:val="yellow"/>
              </w:rPr>
            </w:pPr>
            <w:r w:rsidRPr="00EB6E03">
              <w:t>25</w:t>
            </w:r>
          </w:p>
        </w:tc>
      </w:tr>
      <w:tr w:rsidR="008378BA" w:rsidRPr="00EB6E03" w:rsidTr="00162264">
        <w:trPr>
          <w:trHeight w:val="20"/>
        </w:trPr>
        <w:tc>
          <w:tcPr>
            <w:tcW w:w="2118" w:type="pct"/>
          </w:tcPr>
          <w:p w:rsidR="008378BA" w:rsidRPr="00EB6E03" w:rsidRDefault="008378BA" w:rsidP="00162264">
            <w:pPr>
              <w:pStyle w:val="af5"/>
              <w:rPr>
                <w:b/>
                <w:szCs w:val="24"/>
              </w:rPr>
            </w:pPr>
            <w:r w:rsidRPr="00EB6E03">
              <w:rPr>
                <w:b/>
                <w:szCs w:val="24"/>
              </w:rPr>
              <w:lastRenderedPageBreak/>
              <w:t>ТФ В/02.4. Монтаж проводов, к</w:t>
            </w:r>
            <w:r w:rsidRPr="00EB6E03">
              <w:rPr>
                <w:b/>
                <w:szCs w:val="24"/>
              </w:rPr>
              <w:t>а</w:t>
            </w:r>
            <w:r w:rsidRPr="00EB6E03">
              <w:rPr>
                <w:b/>
                <w:szCs w:val="24"/>
              </w:rPr>
              <w:t>белей, жгутов и шлейфов в эле</w:t>
            </w:r>
            <w:r w:rsidRPr="00EB6E03">
              <w:rPr>
                <w:b/>
                <w:szCs w:val="24"/>
              </w:rPr>
              <w:t>к</w:t>
            </w:r>
            <w:r w:rsidRPr="00EB6E03">
              <w:rPr>
                <w:b/>
                <w:szCs w:val="24"/>
              </w:rPr>
              <w:t>тронных приборах и устройствах, выполненных на основе несущей конструкции первого или второго уровня</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Default"/>
              <w:ind w:left="34" w:firstLine="284"/>
              <w:jc w:val="both"/>
              <w:rPr>
                <w:color w:val="auto"/>
              </w:rPr>
            </w:pPr>
            <w:r w:rsidRPr="00EB6E03">
              <w:rPr>
                <w:color w:val="auto"/>
              </w:rPr>
              <w:t>Присоединение проводов, каб</w:t>
            </w:r>
            <w:r w:rsidRPr="00EB6E03">
              <w:rPr>
                <w:color w:val="auto"/>
              </w:rPr>
              <w:t>е</w:t>
            </w:r>
            <w:r w:rsidRPr="00EB6E03">
              <w:rPr>
                <w:color w:val="auto"/>
              </w:rPr>
              <w:t>лей, жгутов и шлейфов к коммут</w:t>
            </w:r>
            <w:r w:rsidRPr="00EB6E03">
              <w:rPr>
                <w:color w:val="auto"/>
              </w:rPr>
              <w:t>а</w:t>
            </w:r>
            <w:r w:rsidRPr="00EB6E03">
              <w:rPr>
                <w:color w:val="auto"/>
              </w:rPr>
              <w:t>ционным элементам согласно ко</w:t>
            </w:r>
            <w:r w:rsidRPr="00EB6E03">
              <w:rPr>
                <w:color w:val="auto"/>
              </w:rPr>
              <w:t>н</w:t>
            </w:r>
            <w:r w:rsidRPr="00EB6E03">
              <w:rPr>
                <w:color w:val="auto"/>
              </w:rPr>
              <w:t>структорско-технологической д</w:t>
            </w:r>
            <w:r w:rsidRPr="00EB6E03">
              <w:rPr>
                <w:color w:val="auto"/>
              </w:rPr>
              <w:t>о</w:t>
            </w:r>
            <w:r w:rsidRPr="00EB6E03">
              <w:rPr>
                <w:color w:val="auto"/>
              </w:rPr>
              <w:t>кументации.</w:t>
            </w:r>
          </w:p>
          <w:p w:rsidR="008378BA" w:rsidRPr="00EB6E03" w:rsidRDefault="008378BA" w:rsidP="00162264">
            <w:pPr>
              <w:pStyle w:val="Default"/>
              <w:ind w:left="34" w:firstLine="284"/>
              <w:jc w:val="both"/>
              <w:rPr>
                <w:color w:val="auto"/>
              </w:rPr>
            </w:pPr>
            <w:r w:rsidRPr="00EB6E03">
              <w:rPr>
                <w:color w:val="auto"/>
              </w:rPr>
              <w:t>Проверка качества паяных с</w:t>
            </w:r>
            <w:r w:rsidRPr="00EB6E03">
              <w:rPr>
                <w:color w:val="auto"/>
              </w:rPr>
              <w:t>о</w:t>
            </w:r>
            <w:r w:rsidRPr="00EB6E03">
              <w:rPr>
                <w:color w:val="auto"/>
              </w:rPr>
              <w:t>единений.</w:t>
            </w:r>
          </w:p>
          <w:p w:rsidR="008378BA" w:rsidRPr="00EB6E03" w:rsidRDefault="008378BA" w:rsidP="00162264">
            <w:pPr>
              <w:pStyle w:val="af5"/>
              <w:rPr>
                <w:i/>
                <w:u w:val="single"/>
              </w:rPr>
            </w:pPr>
            <w:r w:rsidRPr="00EB6E03">
              <w:rPr>
                <w:i/>
                <w:u w:val="single"/>
              </w:rPr>
              <w:t>Необходимые умения.</w:t>
            </w:r>
          </w:p>
          <w:p w:rsidR="008378BA" w:rsidRPr="00EB6E03" w:rsidRDefault="008378BA" w:rsidP="00162264">
            <w:pPr>
              <w:pStyle w:val="Default"/>
              <w:ind w:left="34" w:firstLine="326"/>
              <w:jc w:val="both"/>
              <w:rPr>
                <w:color w:val="auto"/>
              </w:rPr>
            </w:pPr>
            <w:r w:rsidRPr="00EB6E03">
              <w:rPr>
                <w:color w:val="auto"/>
              </w:rPr>
              <w:t>Производить операцию монтажа проводов, кабелей, жгутов, шле</w:t>
            </w:r>
            <w:r w:rsidRPr="00EB6E03">
              <w:rPr>
                <w:color w:val="auto"/>
              </w:rPr>
              <w:t>й</w:t>
            </w:r>
            <w:r w:rsidRPr="00EB6E03">
              <w:rPr>
                <w:color w:val="auto"/>
              </w:rPr>
              <w:t>фов с использованием специализ</w:t>
            </w:r>
            <w:r w:rsidRPr="00EB6E03">
              <w:rPr>
                <w:color w:val="auto"/>
              </w:rPr>
              <w:t>и</w:t>
            </w:r>
            <w:r w:rsidRPr="00EB6E03">
              <w:rPr>
                <w:color w:val="auto"/>
              </w:rPr>
              <w:t>рованных приспособлений и об</w:t>
            </w:r>
            <w:r w:rsidRPr="00EB6E03">
              <w:rPr>
                <w:color w:val="auto"/>
              </w:rPr>
              <w:t>о</w:t>
            </w:r>
            <w:r w:rsidRPr="00EB6E03">
              <w:rPr>
                <w:color w:val="auto"/>
              </w:rPr>
              <w:t>рудования.</w:t>
            </w:r>
          </w:p>
          <w:p w:rsidR="008378BA" w:rsidRPr="00EB6E03" w:rsidRDefault="008378BA" w:rsidP="00162264">
            <w:pPr>
              <w:pStyle w:val="af5"/>
              <w:rPr>
                <w:b/>
                <w:szCs w:val="24"/>
              </w:rPr>
            </w:pPr>
            <w:r w:rsidRPr="00EB6E03">
              <w:rPr>
                <w:b/>
                <w:szCs w:val="24"/>
              </w:rPr>
              <w:t>ТФ В/03.4. Герметизация сборки несущей конструкции второго уровня с низкой и высокой пло</w:t>
            </w:r>
            <w:r w:rsidRPr="00EB6E03">
              <w:rPr>
                <w:b/>
                <w:szCs w:val="24"/>
              </w:rPr>
              <w:t>т</w:t>
            </w:r>
            <w:r w:rsidRPr="00EB6E03">
              <w:rPr>
                <w:b/>
                <w:szCs w:val="24"/>
              </w:rPr>
              <w:t>ностью компоновок изделий пе</w:t>
            </w:r>
            <w:r w:rsidRPr="00EB6E03">
              <w:rPr>
                <w:b/>
                <w:szCs w:val="24"/>
              </w:rPr>
              <w:t>р</w:t>
            </w:r>
            <w:r w:rsidRPr="00EB6E03">
              <w:rPr>
                <w:b/>
                <w:szCs w:val="24"/>
              </w:rPr>
              <w:t>вого уровня</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0"/>
              <w:ind w:left="34" w:firstLine="284"/>
              <w:rPr>
                <w:szCs w:val="24"/>
              </w:rPr>
            </w:pPr>
            <w:r w:rsidRPr="00EB6E03">
              <w:rPr>
                <w:szCs w:val="24"/>
              </w:rPr>
              <w:t>Заливка поверхностей изделий компаундом с использованием сп</w:t>
            </w:r>
            <w:r w:rsidRPr="00EB6E03">
              <w:rPr>
                <w:szCs w:val="24"/>
              </w:rPr>
              <w:t>е</w:t>
            </w:r>
            <w:r w:rsidRPr="00EB6E03">
              <w:rPr>
                <w:szCs w:val="24"/>
              </w:rPr>
              <w:t>циализированного оборудования.</w:t>
            </w:r>
          </w:p>
          <w:p w:rsidR="008378BA" w:rsidRPr="00EB6E03" w:rsidRDefault="008378BA" w:rsidP="00162264">
            <w:pPr>
              <w:pStyle w:val="-0"/>
              <w:ind w:left="34" w:firstLine="284"/>
              <w:rPr>
                <w:szCs w:val="24"/>
              </w:rPr>
            </w:pPr>
            <w:r w:rsidRPr="00EB6E03">
              <w:rPr>
                <w:szCs w:val="24"/>
              </w:rPr>
              <w:t>Контроль и регулирование р</w:t>
            </w:r>
            <w:r w:rsidRPr="00EB6E03">
              <w:rPr>
                <w:szCs w:val="24"/>
              </w:rPr>
              <w:t>е</w:t>
            </w:r>
            <w:r w:rsidRPr="00EB6E03">
              <w:rPr>
                <w:szCs w:val="24"/>
              </w:rPr>
              <w:t>жимов заливки.</w:t>
            </w:r>
          </w:p>
          <w:p w:rsidR="008378BA" w:rsidRPr="00EB6E03" w:rsidRDefault="008378BA" w:rsidP="00162264">
            <w:pPr>
              <w:pStyle w:val="af5"/>
              <w:rPr>
                <w:i/>
                <w:highlight w:val="yellow"/>
                <w:u w:val="single"/>
              </w:rPr>
            </w:pPr>
            <w:r w:rsidRPr="00EB6E03">
              <w:rPr>
                <w:i/>
                <w:u w:val="single"/>
              </w:rPr>
              <w:t>Необходимые умения.</w:t>
            </w:r>
          </w:p>
          <w:p w:rsidR="008378BA" w:rsidRPr="00EB6E03" w:rsidRDefault="008378BA" w:rsidP="00162264">
            <w:pPr>
              <w:pStyle w:val="-0"/>
              <w:ind w:left="34" w:firstLine="315"/>
              <w:rPr>
                <w:szCs w:val="24"/>
              </w:rPr>
            </w:pPr>
            <w:r w:rsidRPr="00EB6E03">
              <w:rPr>
                <w:szCs w:val="24"/>
              </w:rPr>
              <w:t>Читать техническую документ</w:t>
            </w:r>
            <w:r w:rsidRPr="00EB6E03">
              <w:rPr>
                <w:szCs w:val="24"/>
              </w:rPr>
              <w:t>а</w:t>
            </w:r>
            <w:r w:rsidRPr="00EB6E03">
              <w:rPr>
                <w:szCs w:val="24"/>
              </w:rPr>
              <w:t>цию, в том числе операционные э</w:t>
            </w:r>
            <w:r w:rsidRPr="00EB6E03">
              <w:rPr>
                <w:szCs w:val="24"/>
              </w:rPr>
              <w:t>с</w:t>
            </w:r>
            <w:r w:rsidRPr="00EB6E03">
              <w:rPr>
                <w:szCs w:val="24"/>
              </w:rPr>
              <w:t xml:space="preserve">кизы и маршрутные карты для </w:t>
            </w:r>
            <w:r w:rsidRPr="00EB6E03">
              <w:rPr>
                <w:szCs w:val="24"/>
              </w:rPr>
              <w:lastRenderedPageBreak/>
              <w:t>осуществления соответствующих трудовых действий.</w:t>
            </w:r>
          </w:p>
          <w:p w:rsidR="008378BA" w:rsidRPr="00EB6E03" w:rsidRDefault="008378BA" w:rsidP="00162264">
            <w:pPr>
              <w:pStyle w:val="-0"/>
              <w:ind w:left="34" w:firstLine="315"/>
              <w:rPr>
                <w:szCs w:val="24"/>
              </w:rPr>
            </w:pPr>
            <w:r w:rsidRPr="00EB6E03">
              <w:rPr>
                <w:szCs w:val="24"/>
              </w:rPr>
              <w:t>Производить операцию заливки компаундов.</w:t>
            </w:r>
          </w:p>
          <w:p w:rsidR="008378BA" w:rsidRPr="00EB6E03" w:rsidRDefault="008378BA" w:rsidP="00162264">
            <w:pPr>
              <w:pStyle w:val="-0"/>
              <w:ind w:left="34" w:firstLine="315"/>
              <w:rPr>
                <w:highlight w:val="yellow"/>
              </w:rPr>
            </w:pPr>
            <w:r w:rsidRPr="00EB6E03">
              <w:rPr>
                <w:szCs w:val="24"/>
              </w:rPr>
              <w:t>Производить операцию сушки компаундов.</w:t>
            </w:r>
          </w:p>
        </w:tc>
        <w:tc>
          <w:tcPr>
            <w:tcW w:w="936" w:type="pct"/>
          </w:tcPr>
          <w:p w:rsidR="008378BA" w:rsidRPr="00EB6E03" w:rsidRDefault="008378BA" w:rsidP="00162264">
            <w:pPr>
              <w:pStyle w:val="af5"/>
              <w:rPr>
                <w:highlight w:val="yellow"/>
              </w:rPr>
            </w:pPr>
            <w:r w:rsidRPr="00EB6E03">
              <w:lastRenderedPageBreak/>
              <w:t>Выполнение задания оц</w:t>
            </w:r>
            <w:r w:rsidRPr="00EB6E03">
              <w:t>е</w:t>
            </w:r>
            <w:r w:rsidRPr="00EB6E03">
              <w:t>нивается в с</w:t>
            </w:r>
            <w:r w:rsidRPr="00EB6E03">
              <w:t>о</w:t>
            </w:r>
            <w:r w:rsidRPr="00EB6E03">
              <w:t>ответствии с таблицей «Критерии оценки пра</w:t>
            </w:r>
            <w:r w:rsidRPr="00EB6E03">
              <w:t>к</w:t>
            </w:r>
            <w:r w:rsidRPr="00EB6E03">
              <w:t>тического з</w:t>
            </w:r>
            <w:r w:rsidRPr="00EB6E03">
              <w:t>а</w:t>
            </w:r>
            <w:r w:rsidRPr="00EB6E03">
              <w:t>дания»</w:t>
            </w:r>
          </w:p>
        </w:tc>
        <w:tc>
          <w:tcPr>
            <w:tcW w:w="542" w:type="pct"/>
          </w:tcPr>
          <w:p w:rsidR="008378BA" w:rsidRPr="00EB6E03" w:rsidRDefault="008378BA" w:rsidP="00162264">
            <w:pPr>
              <w:pStyle w:val="af6"/>
              <w:rPr>
                <w:highlight w:val="yellow"/>
              </w:rPr>
            </w:pPr>
            <w:r w:rsidRPr="00EB6E03">
              <w:t>2</w:t>
            </w:r>
          </w:p>
        </w:tc>
        <w:tc>
          <w:tcPr>
            <w:tcW w:w="571" w:type="pct"/>
          </w:tcPr>
          <w:p w:rsidR="008378BA" w:rsidRPr="00EB6E03" w:rsidRDefault="008378BA" w:rsidP="00162264">
            <w:pPr>
              <w:pStyle w:val="af6"/>
              <w:rPr>
                <w:highlight w:val="yellow"/>
              </w:rPr>
            </w:pPr>
            <w:r w:rsidRPr="00EB6E03">
              <w:t>ПЗ</w:t>
            </w:r>
          </w:p>
        </w:tc>
        <w:tc>
          <w:tcPr>
            <w:tcW w:w="833" w:type="pct"/>
          </w:tcPr>
          <w:p w:rsidR="008378BA" w:rsidRPr="00EB6E03" w:rsidRDefault="008378BA" w:rsidP="00162264">
            <w:pPr>
              <w:pStyle w:val="af6"/>
              <w:rPr>
                <w:highlight w:val="yellow"/>
              </w:rPr>
            </w:pPr>
            <w:r w:rsidRPr="00EB6E03">
              <w:t>35</w:t>
            </w:r>
          </w:p>
        </w:tc>
      </w:tr>
      <w:tr w:rsidR="008378BA" w:rsidRPr="00EB6E03" w:rsidTr="00162264">
        <w:trPr>
          <w:trHeight w:val="20"/>
        </w:trPr>
        <w:tc>
          <w:tcPr>
            <w:tcW w:w="2118" w:type="pct"/>
          </w:tcPr>
          <w:p w:rsidR="008378BA" w:rsidRPr="00EB6E03" w:rsidRDefault="008378BA" w:rsidP="00162264">
            <w:pPr>
              <w:pStyle w:val="af5"/>
              <w:rPr>
                <w:b/>
                <w:szCs w:val="24"/>
              </w:rPr>
            </w:pPr>
            <w:r w:rsidRPr="00EB6E03">
              <w:rPr>
                <w:b/>
                <w:szCs w:val="24"/>
              </w:rPr>
              <w:lastRenderedPageBreak/>
              <w:t>ТФ В/01.4. Сборка несущей ко</w:t>
            </w:r>
            <w:r w:rsidRPr="00EB6E03">
              <w:rPr>
                <w:b/>
                <w:szCs w:val="24"/>
              </w:rPr>
              <w:t>н</w:t>
            </w:r>
            <w:r w:rsidRPr="00EB6E03">
              <w:rPr>
                <w:b/>
                <w:szCs w:val="24"/>
              </w:rPr>
              <w:t>струкции второго уровня с ни</w:t>
            </w:r>
            <w:r w:rsidRPr="00EB6E03">
              <w:rPr>
                <w:b/>
                <w:szCs w:val="24"/>
              </w:rPr>
              <w:t>з</w:t>
            </w:r>
            <w:r w:rsidRPr="00EB6E03">
              <w:rPr>
                <w:b/>
                <w:szCs w:val="24"/>
              </w:rPr>
              <w:t>кой и высокой плотностью ко</w:t>
            </w:r>
            <w:r w:rsidRPr="00EB6E03">
              <w:rPr>
                <w:b/>
                <w:szCs w:val="24"/>
              </w:rPr>
              <w:t>м</w:t>
            </w:r>
            <w:r w:rsidRPr="00EB6E03">
              <w:rPr>
                <w:b/>
                <w:szCs w:val="24"/>
              </w:rPr>
              <w:t>поновок, выполненная на основе изделий первого уровня, деталей и узлов.</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Подготовка приспособлений, слесарно-сборочных инструментов и контрольно-измерительного об</w:t>
            </w:r>
            <w:r w:rsidRPr="00EB6E03">
              <w:rPr>
                <w:rFonts w:ascii="Times New Roman" w:hAnsi="Times New Roman" w:cs="Times New Roman"/>
                <w:szCs w:val="24"/>
              </w:rPr>
              <w:t>о</w:t>
            </w:r>
            <w:r w:rsidRPr="00EB6E03">
              <w:rPr>
                <w:rFonts w:ascii="Times New Roman" w:hAnsi="Times New Roman" w:cs="Times New Roman"/>
                <w:szCs w:val="24"/>
              </w:rPr>
              <w:t xml:space="preserve">рудования к работе. </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Установка крепежных изделий на элементы несущих конструкций второго уровня.</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 xml:space="preserve">Установка </w:t>
            </w:r>
            <w:proofErr w:type="spellStart"/>
            <w:r w:rsidRPr="00EB6E03">
              <w:rPr>
                <w:rFonts w:ascii="Times New Roman" w:hAnsi="Times New Roman" w:cs="Times New Roman"/>
                <w:szCs w:val="24"/>
              </w:rPr>
              <w:t>электрорадиоизделий</w:t>
            </w:r>
            <w:proofErr w:type="spellEnd"/>
            <w:r w:rsidRPr="00EB6E03">
              <w:rPr>
                <w:rFonts w:ascii="Times New Roman" w:hAnsi="Times New Roman" w:cs="Times New Roman"/>
                <w:szCs w:val="24"/>
              </w:rPr>
              <w:t xml:space="preserve"> на основе несущих конструкций первого уровня, деталей, узлов на несущие конструкции второго уровня. </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Нанесение изолирующих мат</w:t>
            </w:r>
            <w:r w:rsidRPr="00EB6E03">
              <w:rPr>
                <w:rFonts w:ascii="Times New Roman" w:hAnsi="Times New Roman" w:cs="Times New Roman"/>
                <w:szCs w:val="24"/>
              </w:rPr>
              <w:t>е</w:t>
            </w:r>
            <w:r w:rsidRPr="00EB6E03">
              <w:rPr>
                <w:rFonts w:ascii="Times New Roman" w:hAnsi="Times New Roman" w:cs="Times New Roman"/>
                <w:szCs w:val="24"/>
              </w:rPr>
              <w:t>риалов на токопроводящие повер</w:t>
            </w:r>
            <w:r w:rsidRPr="00EB6E03">
              <w:rPr>
                <w:rFonts w:ascii="Times New Roman" w:hAnsi="Times New Roman" w:cs="Times New Roman"/>
                <w:szCs w:val="24"/>
              </w:rPr>
              <w:t>х</w:t>
            </w:r>
            <w:r w:rsidRPr="00EB6E03">
              <w:rPr>
                <w:rFonts w:ascii="Times New Roman" w:hAnsi="Times New Roman" w:cs="Times New Roman"/>
                <w:szCs w:val="24"/>
              </w:rPr>
              <w:t>ности.</w:t>
            </w:r>
          </w:p>
          <w:p w:rsidR="008378BA" w:rsidRPr="00EB6E03" w:rsidRDefault="008378BA" w:rsidP="00162264">
            <w:pPr>
              <w:pStyle w:val="af8"/>
              <w:tabs>
                <w:tab w:val="left" w:pos="567"/>
              </w:tabs>
              <w:ind w:left="34" w:firstLine="284"/>
              <w:rPr>
                <w:rFonts w:ascii="Times New Roman" w:hAnsi="Times New Roman" w:cs="Times New Roman"/>
                <w:szCs w:val="24"/>
              </w:rPr>
            </w:pPr>
            <w:proofErr w:type="spellStart"/>
            <w:r w:rsidRPr="00EB6E03">
              <w:rPr>
                <w:rFonts w:ascii="Times New Roman" w:hAnsi="Times New Roman" w:cs="Times New Roman"/>
                <w:szCs w:val="24"/>
              </w:rPr>
              <w:t>Корпусирование</w:t>
            </w:r>
            <w:proofErr w:type="spellEnd"/>
            <w:r w:rsidRPr="00EB6E03">
              <w:rPr>
                <w:rFonts w:ascii="Times New Roman" w:hAnsi="Times New Roman" w:cs="Times New Roman"/>
                <w:szCs w:val="24"/>
              </w:rPr>
              <w:t xml:space="preserve"> </w:t>
            </w:r>
            <w:proofErr w:type="spellStart"/>
            <w:r w:rsidRPr="00EB6E03">
              <w:rPr>
                <w:rFonts w:ascii="Times New Roman" w:hAnsi="Times New Roman" w:cs="Times New Roman"/>
                <w:szCs w:val="24"/>
              </w:rPr>
              <w:t>электроради</w:t>
            </w:r>
            <w:r w:rsidRPr="00EB6E03">
              <w:rPr>
                <w:rFonts w:ascii="Times New Roman" w:hAnsi="Times New Roman" w:cs="Times New Roman"/>
                <w:szCs w:val="24"/>
              </w:rPr>
              <w:t>о</w:t>
            </w:r>
            <w:r w:rsidRPr="00EB6E03">
              <w:rPr>
                <w:rFonts w:ascii="Times New Roman" w:hAnsi="Times New Roman" w:cs="Times New Roman"/>
                <w:szCs w:val="24"/>
              </w:rPr>
              <w:t>изделий</w:t>
            </w:r>
            <w:proofErr w:type="spellEnd"/>
            <w:r w:rsidRPr="00EB6E03">
              <w:rPr>
                <w:rFonts w:ascii="Times New Roman" w:hAnsi="Times New Roman" w:cs="Times New Roman"/>
                <w:szCs w:val="24"/>
              </w:rPr>
              <w:t xml:space="preserve"> на основе несущих ко</w:t>
            </w:r>
            <w:r w:rsidRPr="00EB6E03">
              <w:rPr>
                <w:rFonts w:ascii="Times New Roman" w:hAnsi="Times New Roman" w:cs="Times New Roman"/>
                <w:szCs w:val="24"/>
              </w:rPr>
              <w:t>н</w:t>
            </w:r>
            <w:r w:rsidRPr="00EB6E03">
              <w:rPr>
                <w:rFonts w:ascii="Times New Roman" w:hAnsi="Times New Roman" w:cs="Times New Roman"/>
                <w:szCs w:val="24"/>
              </w:rPr>
              <w:t>струкций второго уровня.</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Маркирование и клеймение и</w:t>
            </w:r>
            <w:r w:rsidRPr="00EB6E03">
              <w:rPr>
                <w:rFonts w:ascii="Times New Roman" w:hAnsi="Times New Roman" w:cs="Times New Roman"/>
                <w:szCs w:val="24"/>
              </w:rPr>
              <w:t>з</w:t>
            </w:r>
            <w:r w:rsidRPr="00EB6E03">
              <w:rPr>
                <w:rFonts w:ascii="Times New Roman" w:hAnsi="Times New Roman" w:cs="Times New Roman"/>
                <w:szCs w:val="24"/>
              </w:rPr>
              <w:t>делий согласно конструкторско-технологической документации.</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 xml:space="preserve">Проверка качества сборки </w:t>
            </w:r>
            <w:proofErr w:type="spellStart"/>
            <w:r w:rsidRPr="00EB6E03">
              <w:rPr>
                <w:rFonts w:ascii="Times New Roman" w:hAnsi="Times New Roman" w:cs="Times New Roman"/>
                <w:szCs w:val="24"/>
              </w:rPr>
              <w:t>эле</w:t>
            </w:r>
            <w:r w:rsidRPr="00EB6E03">
              <w:rPr>
                <w:rFonts w:ascii="Times New Roman" w:hAnsi="Times New Roman" w:cs="Times New Roman"/>
                <w:szCs w:val="24"/>
              </w:rPr>
              <w:t>к</w:t>
            </w:r>
            <w:r w:rsidRPr="00EB6E03">
              <w:rPr>
                <w:rFonts w:ascii="Times New Roman" w:hAnsi="Times New Roman" w:cs="Times New Roman"/>
                <w:szCs w:val="24"/>
              </w:rPr>
              <w:t>трорадиоизделий</w:t>
            </w:r>
            <w:proofErr w:type="spellEnd"/>
            <w:r w:rsidRPr="00EB6E03">
              <w:rPr>
                <w:rFonts w:ascii="Times New Roman" w:hAnsi="Times New Roman" w:cs="Times New Roman"/>
                <w:szCs w:val="24"/>
              </w:rPr>
              <w:t xml:space="preserve"> на основе нес</w:t>
            </w:r>
            <w:r w:rsidRPr="00EB6E03">
              <w:rPr>
                <w:rFonts w:ascii="Times New Roman" w:hAnsi="Times New Roman" w:cs="Times New Roman"/>
                <w:szCs w:val="24"/>
              </w:rPr>
              <w:t>у</w:t>
            </w:r>
            <w:r w:rsidRPr="00EB6E03">
              <w:rPr>
                <w:rFonts w:ascii="Times New Roman" w:hAnsi="Times New Roman" w:cs="Times New Roman"/>
                <w:szCs w:val="24"/>
              </w:rPr>
              <w:t>щих конструкций второго уровня.</w:t>
            </w:r>
          </w:p>
          <w:p w:rsidR="008378BA" w:rsidRPr="00EB6E03" w:rsidRDefault="008378BA" w:rsidP="00162264">
            <w:pPr>
              <w:pStyle w:val="af8"/>
              <w:tabs>
                <w:tab w:val="left" w:pos="567"/>
              </w:tabs>
              <w:ind w:left="34" w:firstLine="284"/>
              <w:rPr>
                <w:rFonts w:ascii="Times New Roman" w:hAnsi="Times New Roman" w:cs="Times New Roman"/>
                <w:szCs w:val="24"/>
              </w:rPr>
            </w:pPr>
            <w:r w:rsidRPr="00EB6E03">
              <w:rPr>
                <w:rFonts w:ascii="Times New Roman" w:hAnsi="Times New Roman" w:cs="Times New Roman"/>
                <w:szCs w:val="24"/>
              </w:rPr>
              <w:t xml:space="preserve">Упаковка и консервация </w:t>
            </w:r>
            <w:proofErr w:type="spellStart"/>
            <w:r w:rsidRPr="00EB6E03">
              <w:rPr>
                <w:rFonts w:ascii="Times New Roman" w:hAnsi="Times New Roman" w:cs="Times New Roman"/>
                <w:szCs w:val="24"/>
              </w:rPr>
              <w:t>эле</w:t>
            </w:r>
            <w:r w:rsidRPr="00EB6E03">
              <w:rPr>
                <w:rFonts w:ascii="Times New Roman" w:hAnsi="Times New Roman" w:cs="Times New Roman"/>
                <w:szCs w:val="24"/>
              </w:rPr>
              <w:t>к</w:t>
            </w:r>
            <w:r w:rsidRPr="00EB6E03">
              <w:rPr>
                <w:rFonts w:ascii="Times New Roman" w:hAnsi="Times New Roman" w:cs="Times New Roman"/>
                <w:szCs w:val="24"/>
              </w:rPr>
              <w:t>трорадиоизделий</w:t>
            </w:r>
            <w:proofErr w:type="spellEnd"/>
            <w:r w:rsidRPr="00EB6E03">
              <w:rPr>
                <w:rFonts w:ascii="Times New Roman" w:hAnsi="Times New Roman" w:cs="Times New Roman"/>
                <w:szCs w:val="24"/>
              </w:rPr>
              <w:t xml:space="preserve"> на основе нес</w:t>
            </w:r>
            <w:r w:rsidRPr="00EB6E03">
              <w:rPr>
                <w:rFonts w:ascii="Times New Roman" w:hAnsi="Times New Roman" w:cs="Times New Roman"/>
                <w:szCs w:val="24"/>
              </w:rPr>
              <w:t>у</w:t>
            </w:r>
            <w:r w:rsidRPr="00EB6E03">
              <w:rPr>
                <w:rFonts w:ascii="Times New Roman" w:hAnsi="Times New Roman" w:cs="Times New Roman"/>
                <w:szCs w:val="24"/>
              </w:rPr>
              <w:t>щих конструкций второго уровня.</w:t>
            </w:r>
          </w:p>
          <w:p w:rsidR="008378BA" w:rsidRPr="00EB6E03" w:rsidRDefault="008378BA" w:rsidP="00162264">
            <w:pPr>
              <w:pStyle w:val="af5"/>
              <w:rPr>
                <w:i/>
                <w:highlight w:val="yellow"/>
                <w:u w:val="single"/>
              </w:rPr>
            </w:pPr>
            <w:r w:rsidRPr="00EB6E03">
              <w:rPr>
                <w:i/>
                <w:u w:val="single"/>
              </w:rPr>
              <w:t>Необходимые умения.</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Читать техническую документ</w:t>
            </w:r>
            <w:r w:rsidRPr="00EB6E03">
              <w:rPr>
                <w:rFonts w:ascii="Times New Roman" w:hAnsi="Times New Roman"/>
              </w:rPr>
              <w:t>а</w:t>
            </w:r>
            <w:r w:rsidRPr="00EB6E03">
              <w:rPr>
                <w:rFonts w:ascii="Times New Roman" w:hAnsi="Times New Roman"/>
              </w:rPr>
              <w:t>цию, в том числе операционные э</w:t>
            </w:r>
            <w:r w:rsidRPr="00EB6E03">
              <w:rPr>
                <w:rFonts w:ascii="Times New Roman" w:hAnsi="Times New Roman"/>
              </w:rPr>
              <w:t>с</w:t>
            </w:r>
            <w:r w:rsidRPr="00EB6E03">
              <w:rPr>
                <w:rFonts w:ascii="Times New Roman" w:hAnsi="Times New Roman"/>
              </w:rPr>
              <w:t>кизы и маршрутные карты для осуществления соответствующих трудовых действий.</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 xml:space="preserve">Подготавливать </w:t>
            </w:r>
            <w:proofErr w:type="spellStart"/>
            <w:r w:rsidRPr="00EB6E03">
              <w:rPr>
                <w:rFonts w:ascii="Times New Roman" w:hAnsi="Times New Roman"/>
              </w:rPr>
              <w:t>электрорадиои</w:t>
            </w:r>
            <w:r w:rsidRPr="00EB6E03">
              <w:rPr>
                <w:rFonts w:ascii="Times New Roman" w:hAnsi="Times New Roman"/>
              </w:rPr>
              <w:t>з</w:t>
            </w:r>
            <w:r w:rsidRPr="00EB6E03">
              <w:rPr>
                <w:rFonts w:ascii="Times New Roman" w:hAnsi="Times New Roman"/>
              </w:rPr>
              <w:t>делия</w:t>
            </w:r>
            <w:proofErr w:type="spellEnd"/>
            <w:r w:rsidRPr="00EB6E03">
              <w:rPr>
                <w:rFonts w:ascii="Times New Roman" w:hAnsi="Times New Roman"/>
              </w:rPr>
              <w:t xml:space="preserve"> на основе несущих констру</w:t>
            </w:r>
            <w:r w:rsidRPr="00EB6E03">
              <w:rPr>
                <w:rFonts w:ascii="Times New Roman" w:hAnsi="Times New Roman"/>
              </w:rPr>
              <w:t>к</w:t>
            </w:r>
            <w:r w:rsidRPr="00EB6E03">
              <w:rPr>
                <w:rFonts w:ascii="Times New Roman" w:hAnsi="Times New Roman"/>
              </w:rPr>
              <w:t xml:space="preserve">ций первого или второго уровней к </w:t>
            </w:r>
            <w:r w:rsidRPr="00EB6E03">
              <w:rPr>
                <w:rFonts w:ascii="Times New Roman" w:hAnsi="Times New Roman"/>
              </w:rPr>
              <w:lastRenderedPageBreak/>
              <w:t>сборке.</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 xml:space="preserve">Использовать оборудование для автоматизированной подачи </w:t>
            </w:r>
            <w:proofErr w:type="spellStart"/>
            <w:r w:rsidRPr="00EB6E03">
              <w:rPr>
                <w:rFonts w:ascii="Times New Roman" w:hAnsi="Times New Roman"/>
              </w:rPr>
              <w:t>эле</w:t>
            </w:r>
            <w:r w:rsidRPr="00EB6E03">
              <w:rPr>
                <w:rFonts w:ascii="Times New Roman" w:hAnsi="Times New Roman"/>
              </w:rPr>
              <w:t>к</w:t>
            </w:r>
            <w:r w:rsidRPr="00EB6E03">
              <w:rPr>
                <w:rFonts w:ascii="Times New Roman" w:hAnsi="Times New Roman"/>
              </w:rPr>
              <w:t>трорадиоизделий</w:t>
            </w:r>
            <w:proofErr w:type="spellEnd"/>
            <w:r w:rsidRPr="00EB6E03">
              <w:rPr>
                <w:rFonts w:ascii="Times New Roman" w:hAnsi="Times New Roman"/>
              </w:rPr>
              <w:t xml:space="preserve"> на основе нес</w:t>
            </w:r>
            <w:r w:rsidRPr="00EB6E03">
              <w:rPr>
                <w:rFonts w:ascii="Times New Roman" w:hAnsi="Times New Roman"/>
              </w:rPr>
              <w:t>у</w:t>
            </w:r>
            <w:r w:rsidRPr="00EB6E03">
              <w:rPr>
                <w:rFonts w:ascii="Times New Roman" w:hAnsi="Times New Roman"/>
              </w:rPr>
              <w:t>щих конструкций первого или вт</w:t>
            </w:r>
            <w:r w:rsidRPr="00EB6E03">
              <w:rPr>
                <w:rFonts w:ascii="Times New Roman" w:hAnsi="Times New Roman"/>
              </w:rPr>
              <w:t>о</w:t>
            </w:r>
            <w:r w:rsidRPr="00EB6E03">
              <w:rPr>
                <w:rFonts w:ascii="Times New Roman" w:hAnsi="Times New Roman"/>
              </w:rPr>
              <w:t>рого уровней.</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Формировать разъемные и н</w:t>
            </w:r>
            <w:r w:rsidRPr="00EB6E03">
              <w:rPr>
                <w:rFonts w:ascii="Times New Roman" w:hAnsi="Times New Roman"/>
              </w:rPr>
              <w:t>е</w:t>
            </w:r>
            <w:r w:rsidRPr="00EB6E03">
              <w:rPr>
                <w:rFonts w:ascii="Times New Roman" w:hAnsi="Times New Roman"/>
              </w:rPr>
              <w:t>разъемные соединения.</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Устанавливать теплоотводящие, демпфирующие устройства на н</w:t>
            </w:r>
            <w:r w:rsidRPr="00EB6E03">
              <w:rPr>
                <w:rFonts w:ascii="Times New Roman" w:hAnsi="Times New Roman"/>
              </w:rPr>
              <w:t>е</w:t>
            </w:r>
            <w:r w:rsidRPr="00EB6E03">
              <w:rPr>
                <w:rFonts w:ascii="Times New Roman" w:hAnsi="Times New Roman"/>
              </w:rPr>
              <w:t>сущие конструкции второго уровня.</w:t>
            </w:r>
          </w:p>
          <w:p w:rsidR="008378BA" w:rsidRPr="00EB6E03" w:rsidRDefault="008378BA" w:rsidP="00162264">
            <w:pPr>
              <w:tabs>
                <w:tab w:val="left" w:pos="567"/>
              </w:tabs>
              <w:ind w:left="34" w:firstLine="250"/>
              <w:jc w:val="both"/>
              <w:rPr>
                <w:rFonts w:ascii="Times New Roman" w:hAnsi="Times New Roman"/>
              </w:rPr>
            </w:pPr>
            <w:r w:rsidRPr="00EB6E03">
              <w:rPr>
                <w:rFonts w:ascii="Times New Roman" w:hAnsi="Times New Roman"/>
              </w:rPr>
              <w:t>Изолировать токопроводящие поверхности.</w:t>
            </w:r>
          </w:p>
          <w:p w:rsidR="008378BA" w:rsidRPr="00EB6E03" w:rsidRDefault="008378BA" w:rsidP="00162264">
            <w:pPr>
              <w:pStyle w:val="af5"/>
              <w:rPr>
                <w:b/>
                <w:szCs w:val="24"/>
              </w:rPr>
            </w:pPr>
          </w:p>
          <w:p w:rsidR="008378BA" w:rsidRPr="00EB6E03" w:rsidRDefault="008378BA" w:rsidP="00162264">
            <w:pPr>
              <w:pStyle w:val="af5"/>
              <w:rPr>
                <w:b/>
                <w:szCs w:val="24"/>
              </w:rPr>
            </w:pPr>
            <w:r w:rsidRPr="00EB6E03">
              <w:rPr>
                <w:b/>
                <w:szCs w:val="24"/>
              </w:rPr>
              <w:t>ТФ В/02.4. Монтаж проводов, к</w:t>
            </w:r>
            <w:r w:rsidRPr="00EB6E03">
              <w:rPr>
                <w:b/>
                <w:szCs w:val="24"/>
              </w:rPr>
              <w:t>а</w:t>
            </w:r>
            <w:r w:rsidRPr="00EB6E03">
              <w:rPr>
                <w:b/>
                <w:szCs w:val="24"/>
              </w:rPr>
              <w:t>белей, жгутов и шлейфов в эле</w:t>
            </w:r>
            <w:r w:rsidRPr="00EB6E03">
              <w:rPr>
                <w:b/>
                <w:szCs w:val="24"/>
              </w:rPr>
              <w:t>к</w:t>
            </w:r>
            <w:r w:rsidRPr="00EB6E03">
              <w:rPr>
                <w:b/>
                <w:szCs w:val="24"/>
              </w:rPr>
              <w:t>тронных приборах и устройствах, выполненных на основе несущей конструкции первого или второго уровня</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Default"/>
              <w:ind w:firstLine="318"/>
              <w:jc w:val="both"/>
              <w:rPr>
                <w:color w:val="auto"/>
              </w:rPr>
            </w:pPr>
            <w:proofErr w:type="spellStart"/>
            <w:r w:rsidRPr="00EB6E03">
              <w:rPr>
                <w:color w:val="auto"/>
              </w:rPr>
              <w:t>Опрессовка</w:t>
            </w:r>
            <w:proofErr w:type="spellEnd"/>
            <w:r w:rsidRPr="00EB6E03">
              <w:rPr>
                <w:color w:val="auto"/>
              </w:rPr>
              <w:t xml:space="preserve"> контактов разли</w:t>
            </w:r>
            <w:r w:rsidRPr="00EB6E03">
              <w:rPr>
                <w:color w:val="auto"/>
              </w:rPr>
              <w:t>ч</w:t>
            </w:r>
            <w:r w:rsidRPr="00EB6E03">
              <w:rPr>
                <w:color w:val="auto"/>
              </w:rPr>
              <w:t>ных коммутационных элементов согласно технологической докуме</w:t>
            </w:r>
            <w:r w:rsidRPr="00EB6E03">
              <w:rPr>
                <w:color w:val="auto"/>
              </w:rPr>
              <w:t>н</w:t>
            </w:r>
            <w:r w:rsidRPr="00EB6E03">
              <w:rPr>
                <w:color w:val="auto"/>
              </w:rPr>
              <w:t>тации.</w:t>
            </w:r>
          </w:p>
          <w:p w:rsidR="008378BA" w:rsidRPr="00EB6E03" w:rsidRDefault="008378BA" w:rsidP="00162264">
            <w:pPr>
              <w:pStyle w:val="Default"/>
              <w:ind w:firstLine="318"/>
              <w:jc w:val="both"/>
              <w:rPr>
                <w:color w:val="auto"/>
              </w:rPr>
            </w:pPr>
            <w:r w:rsidRPr="00EB6E03">
              <w:rPr>
                <w:color w:val="auto"/>
              </w:rPr>
              <w:t>Монтаж каналов для прокладки проводов, кабелей, жгутов.</w:t>
            </w:r>
          </w:p>
          <w:p w:rsidR="008378BA" w:rsidRPr="00EB6E03" w:rsidRDefault="008378BA" w:rsidP="00162264">
            <w:pPr>
              <w:pStyle w:val="Default"/>
              <w:ind w:firstLine="318"/>
              <w:jc w:val="both"/>
              <w:rPr>
                <w:color w:val="auto"/>
              </w:rPr>
            </w:pPr>
            <w:r w:rsidRPr="00EB6E03">
              <w:rPr>
                <w:color w:val="auto"/>
              </w:rPr>
              <w:t>Монтаж крепежных изделий для закрепления проводов, кабелей, жгутов, шлейфов на несущих ко</w:t>
            </w:r>
            <w:r w:rsidRPr="00EB6E03">
              <w:rPr>
                <w:color w:val="auto"/>
              </w:rPr>
              <w:t>н</w:t>
            </w:r>
            <w:r w:rsidRPr="00EB6E03">
              <w:rPr>
                <w:color w:val="auto"/>
              </w:rPr>
              <w:t>струкциях первого или в несущих конструкциях второго уровней.</w:t>
            </w:r>
          </w:p>
          <w:p w:rsidR="008378BA" w:rsidRPr="00EB6E03" w:rsidRDefault="008378BA" w:rsidP="00162264">
            <w:pPr>
              <w:pStyle w:val="Default"/>
              <w:ind w:firstLine="318"/>
              <w:jc w:val="both"/>
              <w:rPr>
                <w:color w:val="auto"/>
              </w:rPr>
            </w:pPr>
            <w:r w:rsidRPr="00EB6E03">
              <w:rPr>
                <w:color w:val="auto"/>
              </w:rPr>
              <w:t>Прокладка проводов, кабелей, жгутов и шлейфов в несущих ко</w:t>
            </w:r>
            <w:r w:rsidRPr="00EB6E03">
              <w:rPr>
                <w:color w:val="auto"/>
              </w:rPr>
              <w:t>н</w:t>
            </w:r>
            <w:r w:rsidRPr="00EB6E03">
              <w:rPr>
                <w:color w:val="auto"/>
              </w:rPr>
              <w:t>струкциях второго уровня.</w:t>
            </w:r>
          </w:p>
          <w:p w:rsidR="008378BA" w:rsidRPr="00EB6E03" w:rsidRDefault="008378BA" w:rsidP="00162264">
            <w:pPr>
              <w:pStyle w:val="Default"/>
              <w:ind w:firstLine="318"/>
              <w:jc w:val="both"/>
              <w:rPr>
                <w:color w:val="auto"/>
              </w:rPr>
            </w:pPr>
            <w:r w:rsidRPr="00EB6E03">
              <w:rPr>
                <w:color w:val="auto"/>
              </w:rPr>
              <w:t>Накрутка проводов на контакты различных коммутационных эл</w:t>
            </w:r>
            <w:r w:rsidRPr="00EB6E03">
              <w:rPr>
                <w:color w:val="auto"/>
              </w:rPr>
              <w:t>е</w:t>
            </w:r>
            <w:r w:rsidRPr="00EB6E03">
              <w:rPr>
                <w:color w:val="auto"/>
              </w:rPr>
              <w:t>ментов.</w:t>
            </w:r>
          </w:p>
          <w:p w:rsidR="008378BA" w:rsidRPr="00EB6E03" w:rsidRDefault="008378BA" w:rsidP="00162264">
            <w:pPr>
              <w:rPr>
                <w:rFonts w:ascii="Times New Roman" w:hAnsi="Times New Roman"/>
                <w:lang w:eastAsia="ru-RU"/>
              </w:rPr>
            </w:pPr>
          </w:p>
          <w:p w:rsidR="008378BA" w:rsidRPr="00EB6E03" w:rsidRDefault="008378BA" w:rsidP="00162264">
            <w:pPr>
              <w:pStyle w:val="af5"/>
              <w:rPr>
                <w:b/>
                <w:szCs w:val="24"/>
              </w:rPr>
            </w:pPr>
            <w:r w:rsidRPr="00EB6E03">
              <w:rPr>
                <w:b/>
                <w:szCs w:val="24"/>
              </w:rPr>
              <w:t>ТФ В/03.4. Герметизация сборки несущей конструкции второго уровня с низкой и высокой пло</w:t>
            </w:r>
            <w:r w:rsidRPr="00EB6E03">
              <w:rPr>
                <w:b/>
                <w:szCs w:val="24"/>
              </w:rPr>
              <w:t>т</w:t>
            </w:r>
            <w:r w:rsidRPr="00EB6E03">
              <w:rPr>
                <w:b/>
                <w:szCs w:val="24"/>
              </w:rPr>
              <w:t>ностью компоновок изделий пе</w:t>
            </w:r>
            <w:r w:rsidRPr="00EB6E03">
              <w:rPr>
                <w:b/>
                <w:szCs w:val="24"/>
              </w:rPr>
              <w:t>р</w:t>
            </w:r>
            <w:r w:rsidRPr="00EB6E03">
              <w:rPr>
                <w:b/>
                <w:szCs w:val="24"/>
              </w:rPr>
              <w:t>вого уровня</w:t>
            </w:r>
          </w:p>
          <w:p w:rsidR="008378BA" w:rsidRPr="00EB6E03" w:rsidRDefault="008378BA" w:rsidP="00162264">
            <w:pPr>
              <w:pStyle w:val="af5"/>
              <w:rPr>
                <w:i/>
                <w:u w:val="single"/>
              </w:rPr>
            </w:pPr>
            <w:r w:rsidRPr="00EB6E03">
              <w:rPr>
                <w:i/>
                <w:u w:val="single"/>
              </w:rPr>
              <w:t>Трудовые действия.</w:t>
            </w:r>
          </w:p>
          <w:p w:rsidR="008378BA" w:rsidRPr="00EB6E03" w:rsidRDefault="008378BA" w:rsidP="00162264">
            <w:pPr>
              <w:pStyle w:val="Default"/>
              <w:ind w:left="34" w:firstLine="284"/>
              <w:jc w:val="both"/>
              <w:rPr>
                <w:color w:val="auto"/>
              </w:rPr>
            </w:pPr>
            <w:r w:rsidRPr="00EB6E03">
              <w:rPr>
                <w:color w:val="auto"/>
              </w:rPr>
              <w:t xml:space="preserve">Нанесение </w:t>
            </w:r>
            <w:proofErr w:type="spellStart"/>
            <w:r w:rsidRPr="00EB6E03">
              <w:rPr>
                <w:color w:val="auto"/>
              </w:rPr>
              <w:t>герметиков</w:t>
            </w:r>
            <w:proofErr w:type="spellEnd"/>
            <w:r w:rsidRPr="00EB6E03">
              <w:rPr>
                <w:color w:val="auto"/>
              </w:rPr>
              <w:t xml:space="preserve"> на эл</w:t>
            </w:r>
            <w:r w:rsidRPr="00EB6E03">
              <w:rPr>
                <w:color w:val="auto"/>
              </w:rPr>
              <w:t>е</w:t>
            </w:r>
            <w:r w:rsidRPr="00EB6E03">
              <w:rPr>
                <w:color w:val="auto"/>
              </w:rPr>
              <w:t>менты несущих конструкций вт</w:t>
            </w:r>
            <w:r w:rsidRPr="00EB6E03">
              <w:rPr>
                <w:color w:val="auto"/>
              </w:rPr>
              <w:t>о</w:t>
            </w:r>
            <w:r w:rsidRPr="00EB6E03">
              <w:rPr>
                <w:color w:val="auto"/>
              </w:rPr>
              <w:t>рого уровня.</w:t>
            </w:r>
          </w:p>
          <w:p w:rsidR="008378BA" w:rsidRPr="00EB6E03" w:rsidRDefault="008378BA" w:rsidP="00162264">
            <w:pPr>
              <w:pStyle w:val="Default"/>
              <w:ind w:left="34" w:firstLine="284"/>
              <w:jc w:val="both"/>
              <w:rPr>
                <w:color w:val="auto"/>
              </w:rPr>
            </w:pPr>
            <w:r w:rsidRPr="00EB6E03">
              <w:rPr>
                <w:color w:val="auto"/>
              </w:rPr>
              <w:t>Установка уплотнительных д</w:t>
            </w:r>
            <w:r w:rsidRPr="00EB6E03">
              <w:rPr>
                <w:color w:val="auto"/>
              </w:rPr>
              <w:t>е</w:t>
            </w:r>
            <w:r w:rsidRPr="00EB6E03">
              <w:rPr>
                <w:color w:val="auto"/>
              </w:rPr>
              <w:lastRenderedPageBreak/>
              <w:t>талей в несущие конструкции вт</w:t>
            </w:r>
            <w:r w:rsidRPr="00EB6E03">
              <w:rPr>
                <w:color w:val="auto"/>
              </w:rPr>
              <w:t>о</w:t>
            </w:r>
            <w:r w:rsidRPr="00EB6E03">
              <w:rPr>
                <w:color w:val="auto"/>
              </w:rPr>
              <w:t>рого уровня.</w:t>
            </w:r>
          </w:p>
          <w:p w:rsidR="008378BA" w:rsidRPr="00EB6E03" w:rsidRDefault="008378BA" w:rsidP="00162264">
            <w:pPr>
              <w:pStyle w:val="Default"/>
              <w:ind w:left="34" w:firstLine="284"/>
              <w:jc w:val="both"/>
              <w:rPr>
                <w:b/>
                <w:color w:val="auto"/>
              </w:rPr>
            </w:pPr>
            <w:r w:rsidRPr="00EB6E03">
              <w:rPr>
                <w:color w:val="auto"/>
              </w:rPr>
              <w:t>Проверка качества герметиз</w:t>
            </w:r>
            <w:r w:rsidRPr="00EB6E03">
              <w:rPr>
                <w:color w:val="auto"/>
              </w:rPr>
              <w:t>а</w:t>
            </w:r>
            <w:r w:rsidRPr="00EB6E03">
              <w:rPr>
                <w:color w:val="auto"/>
              </w:rPr>
              <w:t>ции.</w:t>
            </w:r>
          </w:p>
        </w:tc>
        <w:tc>
          <w:tcPr>
            <w:tcW w:w="936" w:type="pct"/>
          </w:tcPr>
          <w:p w:rsidR="008378BA" w:rsidRPr="00EB6E03" w:rsidRDefault="008378BA" w:rsidP="00162264">
            <w:pPr>
              <w:pStyle w:val="af5"/>
              <w:rPr>
                <w:highlight w:val="yellow"/>
              </w:rPr>
            </w:pPr>
            <w:r w:rsidRPr="00EB6E03">
              <w:lastRenderedPageBreak/>
              <w:t>Выполнение задания оц</w:t>
            </w:r>
            <w:r w:rsidRPr="00EB6E03">
              <w:t>е</w:t>
            </w:r>
            <w:r w:rsidRPr="00EB6E03">
              <w:t>нивается в с</w:t>
            </w:r>
            <w:r w:rsidRPr="00EB6E03">
              <w:t>о</w:t>
            </w:r>
            <w:r w:rsidRPr="00EB6E03">
              <w:t>ответствии с таблицей «Критерии оценки пра</w:t>
            </w:r>
            <w:r w:rsidRPr="00EB6E03">
              <w:t>к</w:t>
            </w:r>
            <w:r w:rsidRPr="00EB6E03">
              <w:t>тического з</w:t>
            </w:r>
            <w:r w:rsidRPr="00EB6E03">
              <w:t>а</w:t>
            </w:r>
            <w:r w:rsidRPr="00EB6E03">
              <w:t>дания»</w:t>
            </w:r>
          </w:p>
        </w:tc>
        <w:tc>
          <w:tcPr>
            <w:tcW w:w="542" w:type="pct"/>
          </w:tcPr>
          <w:p w:rsidR="008378BA" w:rsidRPr="00EB6E03" w:rsidRDefault="008378BA" w:rsidP="00162264">
            <w:pPr>
              <w:pStyle w:val="af6"/>
              <w:rPr>
                <w:highlight w:val="yellow"/>
              </w:rPr>
            </w:pPr>
            <w:r w:rsidRPr="00EB6E03">
              <w:t>3</w:t>
            </w:r>
          </w:p>
        </w:tc>
        <w:tc>
          <w:tcPr>
            <w:tcW w:w="571" w:type="pct"/>
          </w:tcPr>
          <w:p w:rsidR="008378BA" w:rsidRPr="00EB6E03" w:rsidRDefault="008378BA" w:rsidP="00162264">
            <w:pPr>
              <w:pStyle w:val="af6"/>
              <w:rPr>
                <w:highlight w:val="yellow"/>
              </w:rPr>
            </w:pPr>
            <w:r w:rsidRPr="00EB6E03">
              <w:t>ПЗ</w:t>
            </w:r>
          </w:p>
        </w:tc>
        <w:tc>
          <w:tcPr>
            <w:tcW w:w="833" w:type="pct"/>
          </w:tcPr>
          <w:p w:rsidR="008378BA" w:rsidRPr="00EB6E03" w:rsidRDefault="008378BA" w:rsidP="00162264">
            <w:pPr>
              <w:pStyle w:val="af6"/>
              <w:rPr>
                <w:highlight w:val="yellow"/>
              </w:rPr>
            </w:pPr>
            <w:r w:rsidRPr="00EB6E03">
              <w:t>40</w:t>
            </w:r>
          </w:p>
        </w:tc>
      </w:tr>
    </w:tbl>
    <w:p w:rsidR="008378BA" w:rsidRDefault="008378BA" w:rsidP="008E5A60">
      <w:pPr>
        <w:pStyle w:val="aa"/>
      </w:pPr>
    </w:p>
    <w:p w:rsidR="00952AAF" w:rsidRDefault="00952AAF" w:rsidP="00952AAF">
      <w:pPr>
        <w:pStyle w:val="1"/>
      </w:pPr>
      <w:bookmarkStart w:id="22" w:name="_Toc494663947"/>
      <w:r>
        <w:t>7. Материально-техническое обеспечение оценочных мероприятий</w:t>
      </w:r>
      <w:bookmarkEnd w:id="22"/>
    </w:p>
    <w:p w:rsidR="00D97CF4" w:rsidRDefault="00D97CF4" w:rsidP="001C128E">
      <w:pPr>
        <w:pStyle w:val="a5"/>
      </w:pPr>
      <w:r>
        <w:t>а) материально</w:t>
      </w:r>
      <w:r w:rsidR="00952AAF">
        <w:t>-</w:t>
      </w:r>
      <w:r>
        <w:t>технические ресурсы для обеспечения</w:t>
      </w:r>
      <w:r w:rsidR="00952AAF">
        <w:t xml:space="preserve"> теоретического этапа </w:t>
      </w:r>
      <w:r>
        <w:t>професс</w:t>
      </w:r>
      <w:r>
        <w:t>и</w:t>
      </w:r>
      <w:r>
        <w:t>онального экзамена:</w:t>
      </w:r>
    </w:p>
    <w:p w:rsidR="00D97CF4" w:rsidRDefault="00D97CF4" w:rsidP="003C5FF5">
      <w:pPr>
        <w:pStyle w:val="a"/>
      </w:pPr>
      <w:r w:rsidRPr="002A7E2A">
        <w:t>стандартная учебная аудитория;</w:t>
      </w:r>
    </w:p>
    <w:p w:rsidR="00D97CF4" w:rsidRPr="002A7E2A" w:rsidRDefault="00D97CF4" w:rsidP="003C5FF5">
      <w:pPr>
        <w:pStyle w:val="a"/>
      </w:pPr>
      <w:r w:rsidRPr="002A7E2A">
        <w:t>комплекты тестовых заданий.</w:t>
      </w:r>
    </w:p>
    <w:p w:rsidR="00D97CF4" w:rsidRPr="00D97CF4" w:rsidRDefault="00D97CF4" w:rsidP="001C128E">
      <w:pPr>
        <w:pStyle w:val="a5"/>
      </w:pPr>
      <w:r w:rsidRPr="00D97CF4">
        <w:t xml:space="preserve">б) материально-технические ресурсы для обеспечения практического этапа </w:t>
      </w:r>
      <w:r>
        <w:t>професс</w:t>
      </w:r>
      <w:r>
        <w:t>и</w:t>
      </w:r>
      <w:r>
        <w:t>онального экзамена:</w:t>
      </w:r>
    </w:p>
    <w:bookmarkEnd w:id="14"/>
    <w:bookmarkEnd w:id="15"/>
    <w:bookmarkEnd w:id="16"/>
    <w:bookmarkEnd w:id="17"/>
    <w:bookmarkEnd w:id="18"/>
    <w:bookmarkEnd w:id="19"/>
    <w:bookmarkEnd w:id="20"/>
    <w:bookmarkEnd w:id="21"/>
    <w:p w:rsidR="008E5A60" w:rsidRPr="008E5A60" w:rsidRDefault="001B6BF5" w:rsidP="003C5FF5">
      <w:pPr>
        <w:pStyle w:val="a"/>
      </w:pPr>
      <w:r w:rsidRPr="002A7E2A">
        <w:t xml:space="preserve">учебная </w:t>
      </w:r>
      <w:r w:rsidR="00933726">
        <w:t>мастерская с рабочими местами сборщика изделий элект</w:t>
      </w:r>
      <w:r w:rsidR="008E5A60">
        <w:t xml:space="preserve">ронной техники, </w:t>
      </w:r>
      <w:r w:rsidR="008E5A60" w:rsidRPr="008E5A60">
        <w:t>оборудованными</w:t>
      </w:r>
      <w:r w:rsidR="00933726" w:rsidRPr="008E5A60">
        <w:t xml:space="preserve"> местной вентиляцией и вытяжным шкафом</w:t>
      </w:r>
      <w:r w:rsidR="00162264">
        <w:t xml:space="preserve">, или </w:t>
      </w:r>
      <w:r w:rsidR="008E5A60" w:rsidRPr="008E5A60">
        <w:t>сборочно-монтажный цех;</w:t>
      </w:r>
    </w:p>
    <w:p w:rsidR="001B6BF5" w:rsidRPr="008E5A60" w:rsidRDefault="001B6BF5" w:rsidP="003C5FF5">
      <w:pPr>
        <w:pStyle w:val="a"/>
      </w:pPr>
      <w:r w:rsidRPr="008E5A60">
        <w:t>комплект</w:t>
      </w:r>
      <w:r w:rsidR="00083931" w:rsidRPr="008E5A60">
        <w:t>ы</w:t>
      </w:r>
      <w:r w:rsidRPr="008E5A60">
        <w:t xml:space="preserve"> справочной </w:t>
      </w:r>
      <w:r w:rsidR="00083931" w:rsidRPr="008E5A60">
        <w:t xml:space="preserve">и нормативной </w:t>
      </w:r>
      <w:r w:rsidRPr="008E5A60">
        <w:t>литературы</w:t>
      </w:r>
      <w:r w:rsidR="00AA5906" w:rsidRPr="008E5A60">
        <w:t>. Конкретные списки литературы указаны в каждом задании практического этапа</w:t>
      </w:r>
      <w:r w:rsidRPr="008E5A60">
        <w:t>;</w:t>
      </w:r>
    </w:p>
    <w:p w:rsidR="003345C9" w:rsidRPr="008E5A60" w:rsidRDefault="008E5A60" w:rsidP="003345C9">
      <w:pPr>
        <w:pStyle w:val="a"/>
      </w:pPr>
      <w:proofErr w:type="gramStart"/>
      <w:r w:rsidRPr="008E5A60">
        <w:t>оборудование, инструменты, приспособления, расходные материалы, средства инд</w:t>
      </w:r>
      <w:r w:rsidRPr="008E5A60">
        <w:t>и</w:t>
      </w:r>
      <w:r w:rsidRPr="008E5A60">
        <w:t xml:space="preserve">видуальной защиты: паяльная станция с </w:t>
      </w:r>
      <w:proofErr w:type="spellStart"/>
      <w:r w:rsidRPr="008E5A60">
        <w:t>оловоотсосом</w:t>
      </w:r>
      <w:proofErr w:type="spellEnd"/>
      <w:r w:rsidRPr="008E5A60">
        <w:t xml:space="preserve"> и комплектом паяльных жал, ванна для лужения настольная, </w:t>
      </w:r>
      <w:proofErr w:type="spellStart"/>
      <w:r w:rsidRPr="008E5A60">
        <w:t>термофен</w:t>
      </w:r>
      <w:proofErr w:type="spellEnd"/>
      <w:r w:rsidRPr="008E5A60">
        <w:t>, клеящий пистолет, настольно-сверлильный станок, дрель (мини-дрель) с набором сверл (в частности, диаметром 0,6-3мм и более), мини-</w:t>
      </w:r>
      <w:proofErr w:type="spellStart"/>
      <w:r w:rsidRPr="008E5A60">
        <w:t>шуруповерт</w:t>
      </w:r>
      <w:proofErr w:type="spellEnd"/>
      <w:r w:rsidRPr="008E5A60">
        <w:t xml:space="preserve">, </w:t>
      </w:r>
      <w:proofErr w:type="spellStart"/>
      <w:r w:rsidRPr="008E5A60">
        <w:t>мультиметр</w:t>
      </w:r>
      <w:proofErr w:type="spellEnd"/>
      <w:r w:rsidRPr="008E5A60">
        <w:t xml:space="preserve"> с функцией «</w:t>
      </w:r>
      <w:proofErr w:type="spellStart"/>
      <w:r w:rsidRPr="008E5A60">
        <w:t>прозвонки</w:t>
      </w:r>
      <w:proofErr w:type="spellEnd"/>
      <w:r w:rsidRPr="008E5A60">
        <w:t>», микр</w:t>
      </w:r>
      <w:r w:rsidRPr="008E5A60">
        <w:t>о</w:t>
      </w:r>
      <w:r w:rsidRPr="008E5A60">
        <w:t>метр или штангенциркуль, линейка стальная, весы лабораторные, электронные часы с таймером, лупа с подсветкой, напильник (надфиль) плоский мелкозернистый</w:t>
      </w:r>
      <w:proofErr w:type="gramEnd"/>
      <w:r w:rsidRPr="008E5A60">
        <w:t xml:space="preserve">, </w:t>
      </w:r>
      <w:proofErr w:type="gramStart"/>
      <w:r w:rsidRPr="008E5A60">
        <w:t>набор отверток, в том числе часовых, набор гаечных ключей, ключи для сборки и з</w:t>
      </w:r>
      <w:r w:rsidRPr="008E5A60">
        <w:t>а</w:t>
      </w:r>
      <w:r w:rsidRPr="008E5A60">
        <w:t>тяжки разъемов, механический вакуумный пинцет с насадками, пинцет прямой, мо</w:t>
      </w:r>
      <w:r w:rsidRPr="008E5A60">
        <w:t>н</w:t>
      </w:r>
      <w:r w:rsidRPr="008E5A60">
        <w:t xml:space="preserve">тажный нож (скальпель), клещи (стриппер, радиомонтажный электронож), ножницы, </w:t>
      </w:r>
      <w:proofErr w:type="spellStart"/>
      <w:r w:rsidRPr="008E5A60">
        <w:t>кабелерез</w:t>
      </w:r>
      <w:proofErr w:type="spellEnd"/>
      <w:r w:rsidRPr="008E5A60">
        <w:t>, тиски, струбцина, молоток слесарный стальной, плоскогубцы, круглогу</w:t>
      </w:r>
      <w:r w:rsidRPr="008E5A60">
        <w:t>б</w:t>
      </w:r>
      <w:r w:rsidRPr="008E5A60">
        <w:t xml:space="preserve">цы, острогубцы, </w:t>
      </w:r>
      <w:proofErr w:type="spellStart"/>
      <w:r w:rsidRPr="008E5A60">
        <w:t>бокорезы</w:t>
      </w:r>
      <w:proofErr w:type="spellEnd"/>
      <w:r w:rsidRPr="008E5A60">
        <w:t>, малогабаритные пассатижи (утконосы), пресс-клещи (</w:t>
      </w:r>
      <w:proofErr w:type="spellStart"/>
      <w:r w:rsidRPr="008E5A60">
        <w:t>кримпер</w:t>
      </w:r>
      <w:proofErr w:type="spellEnd"/>
      <w:r w:rsidRPr="008E5A60">
        <w:t xml:space="preserve">), </w:t>
      </w:r>
      <w:r w:rsidRPr="008E5A60">
        <w:rPr>
          <w:szCs w:val="24"/>
        </w:rPr>
        <w:t xml:space="preserve">инструмент </w:t>
      </w:r>
      <w:r w:rsidRPr="008E5A60">
        <w:rPr>
          <w:szCs w:val="24"/>
          <w:shd w:val="clear" w:color="auto" w:fill="FFFFFF"/>
        </w:rPr>
        <w:t>для монтажа проводников методом накрутки,</w:t>
      </w:r>
      <w:r w:rsidRPr="008E5A60">
        <w:rPr>
          <w:rFonts w:ascii="Verdana" w:hAnsi="Verdana"/>
          <w:sz w:val="19"/>
          <w:szCs w:val="19"/>
          <w:shd w:val="clear" w:color="auto" w:fill="FFFFFF"/>
        </w:rPr>
        <w:t xml:space="preserve"> </w:t>
      </w:r>
      <w:r w:rsidRPr="008E5A60">
        <w:t>монтажное шило, металлическая щетка, лабораторная мешалка или металлическая (фарфоровая</w:t>
      </w:r>
      <w:proofErr w:type="gramEnd"/>
      <w:r w:rsidRPr="008E5A60">
        <w:t>) посуда с металлическим шпателем, тара цеховая, шприц с насадкой (диаметр наса</w:t>
      </w:r>
      <w:r w:rsidRPr="008E5A60">
        <w:t>д</w:t>
      </w:r>
      <w:r w:rsidRPr="008E5A60">
        <w:t xml:space="preserve">ки 2-3 мм), припой, флюс активный (жидкий) и пассивный (твердая канифоль), </w:t>
      </w:r>
      <w:proofErr w:type="gramStart"/>
      <w:r w:rsidRPr="008E5A60">
        <w:t>паста</w:t>
      </w:r>
      <w:proofErr w:type="gramEnd"/>
      <w:r w:rsidRPr="008E5A60">
        <w:t xml:space="preserve"> чистящая типа ТТС-1, аэрозоль для удаления флюса, спиртоэфирная смесь, клей ПХВ, клей БФ-4, клей ХВК-2а, клей ВК-9, лак УР-231 (АК-113, ЭП-730), эмаль ЭП-51, мелкозернистая наждачная бумага («нулевка»), шкурка шлифовальная тканевая (зернистость 20), кисть волосяная, бязевый тампон, набор батистовых салфеток, з</w:t>
      </w:r>
      <w:r w:rsidRPr="008E5A60">
        <w:t>а</w:t>
      </w:r>
      <w:r w:rsidRPr="008E5A60">
        <w:t>готовка шаблона (фанера), крепёж для крепления шаблона, шпильки, хомуты (ск</w:t>
      </w:r>
      <w:r w:rsidRPr="008E5A60">
        <w:t>о</w:t>
      </w:r>
      <w:r w:rsidRPr="008E5A60">
        <w:t xml:space="preserve">бы), маркер, нитки лавсановые и капроновые, лента полихлорвиниловая и </w:t>
      </w:r>
      <w:proofErr w:type="spellStart"/>
      <w:r w:rsidRPr="008E5A60">
        <w:t>терилен</w:t>
      </w:r>
      <w:r w:rsidRPr="008E5A60">
        <w:t>о</w:t>
      </w:r>
      <w:r w:rsidRPr="008E5A60">
        <w:t>вая</w:t>
      </w:r>
      <w:proofErr w:type="spellEnd"/>
      <w:r w:rsidRPr="008E5A60">
        <w:t xml:space="preserve">, текстовинит или </w:t>
      </w:r>
      <w:proofErr w:type="spellStart"/>
      <w:r w:rsidRPr="008E5A60">
        <w:t>лакоткань</w:t>
      </w:r>
      <w:proofErr w:type="spellEnd"/>
      <w:r w:rsidRPr="008E5A60">
        <w:t>, стеклоткань ЛСКЛ-155 и другие электроизоляцио</w:t>
      </w:r>
      <w:r w:rsidRPr="008E5A60">
        <w:t>н</w:t>
      </w:r>
      <w:r w:rsidRPr="008E5A60">
        <w:t>ные материалы, кабели и электрические провода различных типов (например, с</w:t>
      </w:r>
      <w:r w:rsidRPr="008E5A60">
        <w:t>о</w:t>
      </w:r>
      <w:r w:rsidRPr="008E5A60">
        <w:t>гласно ОСТ 92-0286-2000) (с сечением до 0,5 мм</w:t>
      </w:r>
      <w:proofErr w:type="gramStart"/>
      <w:r w:rsidRPr="008E5A60">
        <w:rPr>
          <w:vertAlign w:val="superscript"/>
        </w:rPr>
        <w:t>2</w:t>
      </w:r>
      <w:proofErr w:type="gramEnd"/>
      <w:r w:rsidRPr="008E5A60">
        <w:t xml:space="preserve"> включительно и более), </w:t>
      </w:r>
      <w:proofErr w:type="spellStart"/>
      <w:r w:rsidRPr="008E5A60">
        <w:t>термоус</w:t>
      </w:r>
      <w:r w:rsidRPr="008E5A60">
        <w:t>а</w:t>
      </w:r>
      <w:r w:rsidRPr="008E5A60">
        <w:t>дочные</w:t>
      </w:r>
      <w:proofErr w:type="spellEnd"/>
      <w:r w:rsidRPr="008E5A60">
        <w:t xml:space="preserve"> трубки, бирки для маркировки проводов, антистатический браслет, к</w:t>
      </w:r>
      <w:r w:rsidRPr="008E5A60">
        <w:rPr>
          <w:szCs w:val="24"/>
          <w:shd w:val="clear" w:color="auto" w:fill="FFFFFF"/>
        </w:rPr>
        <w:t>оврик диэлектрический резиновый,</w:t>
      </w:r>
      <w:r w:rsidRPr="008E5A60">
        <w:rPr>
          <w:rFonts w:ascii="Arial" w:hAnsi="Arial" w:cs="Arial"/>
          <w:sz w:val="20"/>
          <w:szCs w:val="20"/>
          <w:shd w:val="clear" w:color="auto" w:fill="FFFFFF"/>
        </w:rPr>
        <w:t xml:space="preserve"> </w:t>
      </w:r>
      <w:r w:rsidRPr="008E5A60">
        <w:t xml:space="preserve">защитные очки, </w:t>
      </w:r>
      <w:proofErr w:type="spellStart"/>
      <w:r w:rsidRPr="008E5A60">
        <w:t>нитриловые</w:t>
      </w:r>
      <w:proofErr w:type="spellEnd"/>
      <w:r w:rsidRPr="008E5A60">
        <w:t xml:space="preserve"> и хлопчатобумажные пе</w:t>
      </w:r>
      <w:r w:rsidRPr="008E5A60">
        <w:t>р</w:t>
      </w:r>
      <w:r w:rsidRPr="008E5A60">
        <w:t>чатки, хлопчатобумажный халат, шапочка, тапочки на кожаной подошве или из а</w:t>
      </w:r>
      <w:r w:rsidRPr="008E5A60">
        <w:t>н</w:t>
      </w:r>
      <w:r w:rsidRPr="008E5A60">
        <w:t>тистатической резины, респиратор</w:t>
      </w:r>
      <w:r w:rsidR="003345C9" w:rsidRPr="008E5A60">
        <w:t>;</w:t>
      </w:r>
    </w:p>
    <w:p w:rsidR="003345C9" w:rsidRPr="008E5A60" w:rsidRDefault="003345C9" w:rsidP="003345C9">
      <w:pPr>
        <w:pStyle w:val="a"/>
      </w:pPr>
      <w:r w:rsidRPr="008E5A60">
        <w:lastRenderedPageBreak/>
        <w:t>комплекты практических заданий.</w:t>
      </w:r>
    </w:p>
    <w:p w:rsidR="00D97CF4" w:rsidRDefault="00D97CF4" w:rsidP="00D97CF4">
      <w:pPr>
        <w:pStyle w:val="1"/>
      </w:pPr>
      <w:bookmarkStart w:id="23" w:name="_Toc494663948"/>
      <w:r w:rsidRPr="00D97CF4">
        <w:t>8. Кадровое обеспечение оценочных мероприятий</w:t>
      </w:r>
      <w:bookmarkEnd w:id="23"/>
    </w:p>
    <w:p w:rsidR="000422EB" w:rsidRDefault="00C91730" w:rsidP="001C128E">
      <w:pPr>
        <w:pStyle w:val="a5"/>
      </w:pPr>
      <w:r>
        <w:t>Требования к экспертам.</w:t>
      </w:r>
    </w:p>
    <w:p w:rsidR="009F6E9A" w:rsidRPr="003E5E8B" w:rsidRDefault="000422EB" w:rsidP="001C128E">
      <w:pPr>
        <w:pStyle w:val="a5"/>
      </w:pPr>
      <w:r w:rsidRPr="003E5E8B">
        <w:t>1.</w:t>
      </w:r>
      <w:r w:rsidR="00C53998" w:rsidRPr="003E5E8B">
        <w:t xml:space="preserve"> </w:t>
      </w:r>
      <w:r w:rsidRPr="003E5E8B">
        <w:t>Высшее образование</w:t>
      </w:r>
      <w:r w:rsidR="00DF2397" w:rsidRPr="003E5E8B">
        <w:t xml:space="preserve"> </w:t>
      </w:r>
      <w:r w:rsidR="003E5E8B" w:rsidRPr="003E5E8B">
        <w:t xml:space="preserve">или </w:t>
      </w:r>
      <w:r w:rsidR="00DF2397" w:rsidRPr="003E5E8B">
        <w:t>среднее профессиональное образование</w:t>
      </w:r>
      <w:r w:rsidRPr="003E5E8B">
        <w:t>.</w:t>
      </w:r>
    </w:p>
    <w:p w:rsidR="009F6E9A" w:rsidRDefault="000422EB" w:rsidP="001C128E">
      <w:pPr>
        <w:pStyle w:val="a5"/>
      </w:pPr>
      <w:r w:rsidRPr="00C53998">
        <w:t>2. Опыт работы не менее 5 лет в должности и (или) выполнения работ по виду профе</w:t>
      </w:r>
      <w:r w:rsidRPr="00C53998">
        <w:t>с</w:t>
      </w:r>
      <w:r w:rsidRPr="00C53998">
        <w:t>сиональной деятельности, содержащему оцениваемую квалификацию, не ниже уровня оцениваемой квалификации.</w:t>
      </w:r>
    </w:p>
    <w:p w:rsidR="009F6E9A" w:rsidRPr="00224D08" w:rsidRDefault="000422EB" w:rsidP="001C128E">
      <w:pPr>
        <w:pStyle w:val="a5"/>
      </w:pPr>
      <w:r w:rsidRPr="00224D08">
        <w:t xml:space="preserve">3. Подтверждение прохождение </w:t>
      </w:r>
      <w:proofErr w:type="gramStart"/>
      <w:r w:rsidRPr="00224D08">
        <w:t xml:space="preserve">обучения </w:t>
      </w:r>
      <w:r w:rsidR="00793CD4" w:rsidRPr="00224D08">
        <w:t>по</w:t>
      </w:r>
      <w:proofErr w:type="gramEnd"/>
      <w:r w:rsidR="00793CD4" w:rsidRPr="00224D08">
        <w:t xml:space="preserve"> </w:t>
      </w:r>
      <w:r w:rsidR="00793CD4">
        <w:t>дополнительным программам подгото</w:t>
      </w:r>
      <w:r w:rsidR="00793CD4">
        <w:t>в</w:t>
      </w:r>
      <w:r w:rsidR="00793CD4">
        <w:t>ки,</w:t>
      </w:r>
      <w:r w:rsidRPr="00224D08">
        <w:t xml:space="preserve"> обеспечивающим освоение:</w:t>
      </w:r>
    </w:p>
    <w:p w:rsidR="009F6E9A" w:rsidRDefault="000422EB" w:rsidP="001C128E">
      <w:pPr>
        <w:pStyle w:val="a5"/>
      </w:pPr>
      <w:r w:rsidRPr="00C53998">
        <w:t>а) знаний:</w:t>
      </w:r>
    </w:p>
    <w:p w:rsidR="009F6E9A" w:rsidRDefault="00793CD4" w:rsidP="003C5FF5">
      <w:pPr>
        <w:pStyle w:val="a"/>
      </w:pPr>
      <w:r w:rsidRPr="00C53998">
        <w:t xml:space="preserve">нормативные правовые акты </w:t>
      </w:r>
      <w:r w:rsidR="000422EB" w:rsidRPr="00C53998">
        <w:t>в области независимой оценки квалификации и особе</w:t>
      </w:r>
      <w:r w:rsidR="000422EB" w:rsidRPr="00C53998">
        <w:t>н</w:t>
      </w:r>
      <w:r w:rsidR="000422EB" w:rsidRPr="00C53998">
        <w:t>ности их применения при проведении профессионального экзамена;</w:t>
      </w:r>
    </w:p>
    <w:p w:rsidR="009F6E9A" w:rsidRDefault="000422EB" w:rsidP="003C5FF5">
      <w:pPr>
        <w:pStyle w:val="a"/>
      </w:pPr>
      <w:r w:rsidRPr="00C53998">
        <w:t>нормативные правовые акты, регулирующие вид профессиональной деятельности и проверяемую квалификацию;</w:t>
      </w:r>
    </w:p>
    <w:p w:rsidR="009F6E9A" w:rsidRDefault="000422EB" w:rsidP="003C5FF5">
      <w:pPr>
        <w:pStyle w:val="a"/>
      </w:pPr>
      <w:r w:rsidRPr="00C53998">
        <w:t>методы оценки квалификации, определенные утвержденным Советом оценочным средством (оценочными средствами);</w:t>
      </w:r>
    </w:p>
    <w:p w:rsidR="000422EB" w:rsidRPr="00C53998" w:rsidRDefault="000422EB" w:rsidP="003C5FF5">
      <w:pPr>
        <w:pStyle w:val="a"/>
      </w:pPr>
      <w:r w:rsidRPr="00C53998">
        <w:t>требования и порядок проведения теоретической и практической части професси</w:t>
      </w:r>
      <w:r w:rsidRPr="00C53998">
        <w:t>о</w:t>
      </w:r>
      <w:r w:rsidRPr="00C53998">
        <w:t>нального экзамена и документирования результатов оценки;</w:t>
      </w:r>
    </w:p>
    <w:p w:rsidR="009F6E9A" w:rsidRDefault="000422EB" w:rsidP="003C5FF5">
      <w:pPr>
        <w:pStyle w:val="a"/>
      </w:pPr>
      <w:r w:rsidRPr="00C53998">
        <w:t>порядок работы с персональными данными и информацией ограниченного испол</w:t>
      </w:r>
      <w:r w:rsidRPr="00C53998">
        <w:t>ь</w:t>
      </w:r>
      <w:r w:rsidRPr="00C53998">
        <w:t>зования (доступа).</w:t>
      </w:r>
    </w:p>
    <w:p w:rsidR="000422EB" w:rsidRPr="00C53998" w:rsidRDefault="000422EB" w:rsidP="001C128E">
      <w:pPr>
        <w:pStyle w:val="a5"/>
      </w:pPr>
      <w:r w:rsidRPr="00C53998">
        <w:t>б) умений:</w:t>
      </w:r>
    </w:p>
    <w:p w:rsidR="009F6E9A" w:rsidRDefault="000422EB" w:rsidP="003C5FF5">
      <w:pPr>
        <w:pStyle w:val="a"/>
      </w:pPr>
      <w:r w:rsidRPr="00C53998">
        <w:t>применять оценочные средства;</w:t>
      </w:r>
    </w:p>
    <w:p w:rsidR="009F6E9A" w:rsidRDefault="000422EB" w:rsidP="003C5FF5">
      <w:pPr>
        <w:pStyle w:val="a"/>
      </w:pPr>
      <w:r w:rsidRPr="00C53998">
        <w:t>анализировать полученную при проведении профессионального экзамена информ</w:t>
      </w:r>
      <w:r w:rsidRPr="00C53998">
        <w:t>а</w:t>
      </w:r>
      <w:r w:rsidRPr="00C53998">
        <w:t>цию, проводить экспертизу документов и материалов;</w:t>
      </w:r>
    </w:p>
    <w:p w:rsidR="009F6E9A" w:rsidRDefault="000422EB" w:rsidP="003C5FF5">
      <w:pPr>
        <w:pStyle w:val="a"/>
      </w:pPr>
      <w:r w:rsidRPr="00C53998">
        <w:t>проводить осмотр и экспертизу объектов, используемых при проведении професси</w:t>
      </w:r>
      <w:r w:rsidRPr="00C53998">
        <w:t>о</w:t>
      </w:r>
      <w:r w:rsidRPr="00C53998">
        <w:t>нального экзамена;</w:t>
      </w:r>
    </w:p>
    <w:p w:rsidR="009F6E9A" w:rsidRDefault="000422EB" w:rsidP="003C5FF5">
      <w:pPr>
        <w:pStyle w:val="a"/>
      </w:pPr>
      <w:r w:rsidRPr="00C53998">
        <w:t>проводить наблюдение за ходом профессионального экзамена;</w:t>
      </w:r>
    </w:p>
    <w:p w:rsidR="009F6E9A" w:rsidRDefault="000422EB" w:rsidP="003C5FF5">
      <w:pPr>
        <w:pStyle w:val="a"/>
      </w:pPr>
      <w:r w:rsidRPr="00C53998">
        <w:t>принимать экспертные решения по оценке квалификации на основе критериев оце</w:t>
      </w:r>
      <w:r w:rsidRPr="00C53998">
        <w:t>н</w:t>
      </w:r>
      <w:r w:rsidRPr="00C53998">
        <w:t>ки, содержащихся в оценочных средствах;</w:t>
      </w:r>
    </w:p>
    <w:p w:rsidR="009F6E9A" w:rsidRDefault="000422EB" w:rsidP="003C5FF5">
      <w:pPr>
        <w:pStyle w:val="a"/>
      </w:pPr>
      <w:r w:rsidRPr="00C53998">
        <w:t>формулировать, обосновывать и документировать результаты профессионального экзамена;</w:t>
      </w:r>
    </w:p>
    <w:p w:rsidR="000422EB" w:rsidRPr="00C53998" w:rsidRDefault="000422EB" w:rsidP="003C5FF5">
      <w:pPr>
        <w:pStyle w:val="a"/>
      </w:pPr>
      <w:r w:rsidRPr="00C53998">
        <w:t>использовать информационно-коммуникационные технологии и программно-технические средства, необходимые для подготовки и оформления экспертной д</w:t>
      </w:r>
      <w:r w:rsidRPr="00C53998">
        <w:t>о</w:t>
      </w:r>
      <w:r w:rsidRPr="00C53998">
        <w:t>кументации.</w:t>
      </w:r>
    </w:p>
    <w:p w:rsidR="009F6E9A" w:rsidRDefault="000422EB" w:rsidP="001C128E">
      <w:pPr>
        <w:pStyle w:val="a5"/>
      </w:pPr>
      <w:r w:rsidRPr="00C53998">
        <w:t>4. Подтверждение квалификации эксперта со стороны Совета по профессиональным квалификациям</w:t>
      </w:r>
      <w:r w:rsidR="00793CD4">
        <w:t xml:space="preserve"> в машиностроении</w:t>
      </w:r>
      <w:r w:rsidR="00C91730" w:rsidRPr="00C53998">
        <w:t>.</w:t>
      </w:r>
    </w:p>
    <w:p w:rsidR="000422EB" w:rsidRPr="00C53998" w:rsidRDefault="000422EB" w:rsidP="001C128E">
      <w:pPr>
        <w:pStyle w:val="a5"/>
      </w:pPr>
      <w:r w:rsidRPr="00C53998">
        <w:t>5. Отсутствие ситуации конфликта интереса в отношении конкретных соискателей.</w:t>
      </w:r>
    </w:p>
    <w:p w:rsidR="00AB5479" w:rsidRDefault="005953AF" w:rsidP="00AB5479">
      <w:pPr>
        <w:pStyle w:val="1"/>
      </w:pPr>
      <w:bookmarkStart w:id="24" w:name="_Toc494663949"/>
      <w:r>
        <w:t xml:space="preserve">9. </w:t>
      </w:r>
      <w:r w:rsidR="00AB5479">
        <w:t>Требования безопасности к проведению оценочных мероприятий</w:t>
      </w:r>
      <w:bookmarkEnd w:id="24"/>
    </w:p>
    <w:p w:rsidR="003E5E8B" w:rsidRPr="00EB6E03" w:rsidRDefault="003E5E8B" w:rsidP="00970121">
      <w:pPr>
        <w:pStyle w:val="af5"/>
        <w:ind w:firstLine="340"/>
        <w:rPr>
          <w:szCs w:val="24"/>
        </w:rPr>
      </w:pPr>
      <w:r w:rsidRPr="00EB6E03">
        <w:rPr>
          <w:szCs w:val="24"/>
        </w:rPr>
        <w:t xml:space="preserve">Типовая инструкция по охране труда – ТИ </w:t>
      </w:r>
      <w:proofErr w:type="gramStart"/>
      <w:r w:rsidRPr="00EB6E03">
        <w:rPr>
          <w:szCs w:val="24"/>
        </w:rPr>
        <w:t>Р</w:t>
      </w:r>
      <w:proofErr w:type="gramEnd"/>
      <w:r w:rsidRPr="00EB6E03">
        <w:rPr>
          <w:szCs w:val="24"/>
        </w:rPr>
        <w:t xml:space="preserve"> М-075-2003 «Межотраслевая типовая и</w:t>
      </w:r>
      <w:r w:rsidRPr="00EB6E03">
        <w:rPr>
          <w:szCs w:val="24"/>
        </w:rPr>
        <w:t>н</w:t>
      </w:r>
      <w:r w:rsidRPr="00EB6E03">
        <w:rPr>
          <w:szCs w:val="24"/>
        </w:rPr>
        <w:t>струкция по охране труда для работников, занятых пайкой и лужением изделий паяльн</w:t>
      </w:r>
      <w:r w:rsidRPr="00EB6E03">
        <w:rPr>
          <w:szCs w:val="24"/>
        </w:rPr>
        <w:t>и</w:t>
      </w:r>
      <w:r w:rsidRPr="00EB6E03">
        <w:rPr>
          <w:szCs w:val="24"/>
        </w:rPr>
        <w:t>ком».</w:t>
      </w:r>
    </w:p>
    <w:p w:rsidR="003E5E8B" w:rsidRDefault="003E5E8B" w:rsidP="00970121">
      <w:pPr>
        <w:pStyle w:val="af5"/>
        <w:ind w:firstLine="340"/>
        <w:rPr>
          <w:szCs w:val="24"/>
        </w:rPr>
      </w:pPr>
      <w:r w:rsidRPr="00EB6E03">
        <w:rPr>
          <w:szCs w:val="24"/>
        </w:rPr>
        <w:t xml:space="preserve">Типовая инструкция по охране труда – ТИ </w:t>
      </w:r>
      <w:proofErr w:type="gramStart"/>
      <w:r w:rsidRPr="00EB6E03">
        <w:rPr>
          <w:szCs w:val="24"/>
        </w:rPr>
        <w:t>Р</w:t>
      </w:r>
      <w:proofErr w:type="gramEnd"/>
      <w:r w:rsidRPr="00EB6E03">
        <w:rPr>
          <w:szCs w:val="24"/>
        </w:rPr>
        <w:t xml:space="preserve"> М-073-2002 «Типовая инструкция по охране труда при работе с ручным электроинструментом».</w:t>
      </w:r>
    </w:p>
    <w:p w:rsidR="003E5E8B" w:rsidRPr="00EB6E03" w:rsidRDefault="003E5E8B" w:rsidP="00970121">
      <w:pPr>
        <w:pStyle w:val="af5"/>
        <w:ind w:firstLine="340"/>
        <w:rPr>
          <w:szCs w:val="24"/>
        </w:rPr>
      </w:pPr>
      <w:r w:rsidRPr="00EB6E03">
        <w:rPr>
          <w:szCs w:val="24"/>
        </w:rPr>
        <w:t xml:space="preserve">Типовая инструкция по охране труда – ПОТ </w:t>
      </w:r>
      <w:proofErr w:type="gramStart"/>
      <w:r w:rsidRPr="00EB6E03">
        <w:rPr>
          <w:szCs w:val="24"/>
        </w:rPr>
        <w:t>Р</w:t>
      </w:r>
      <w:proofErr w:type="gramEnd"/>
      <w:r w:rsidRPr="00EB6E03">
        <w:rPr>
          <w:szCs w:val="24"/>
        </w:rPr>
        <w:t xml:space="preserve"> М-024-2002 «Межотраслевые правила по охране труда при работе с эпоксидными смолами и материалами на их основе».</w:t>
      </w:r>
    </w:p>
    <w:p w:rsidR="003E5E8B" w:rsidRPr="00EB6E03" w:rsidRDefault="003E5E8B" w:rsidP="00970121">
      <w:pPr>
        <w:pStyle w:val="af5"/>
        <w:ind w:firstLine="340"/>
        <w:rPr>
          <w:szCs w:val="24"/>
        </w:rPr>
      </w:pPr>
      <w:r w:rsidRPr="00EB6E03">
        <w:rPr>
          <w:szCs w:val="24"/>
        </w:rPr>
        <w:t>Типовая инструкция по охране труда – РД 153-34.0-03.299/5-2001 «Типовая инстру</w:t>
      </w:r>
      <w:r w:rsidRPr="00EB6E03">
        <w:rPr>
          <w:szCs w:val="24"/>
        </w:rPr>
        <w:t>к</w:t>
      </w:r>
      <w:r w:rsidRPr="00EB6E03">
        <w:rPr>
          <w:szCs w:val="24"/>
        </w:rPr>
        <w:t>ция по охране труда при работе с ручным слесарным инструментом».</w:t>
      </w:r>
    </w:p>
    <w:p w:rsidR="003E5E8B" w:rsidRDefault="003E5E8B" w:rsidP="00970121">
      <w:pPr>
        <w:pStyle w:val="af5"/>
        <w:ind w:firstLine="340"/>
        <w:rPr>
          <w:szCs w:val="24"/>
        </w:rPr>
      </w:pPr>
      <w:r w:rsidRPr="00EB6E03">
        <w:rPr>
          <w:szCs w:val="24"/>
        </w:rPr>
        <w:lastRenderedPageBreak/>
        <w:t>Типовая инструкция по охране труда – ТОИ Р-45-065-97 «Типовая инструкция по охране труда при работе с ручным инструментом».</w:t>
      </w:r>
    </w:p>
    <w:p w:rsidR="003E5E8B" w:rsidRPr="00EB6E03" w:rsidRDefault="003E5E8B" w:rsidP="00970121">
      <w:pPr>
        <w:pStyle w:val="af5"/>
        <w:ind w:firstLine="340"/>
        <w:rPr>
          <w:szCs w:val="24"/>
        </w:rPr>
      </w:pPr>
      <w:r w:rsidRPr="00EB6E03">
        <w:rPr>
          <w:szCs w:val="24"/>
        </w:rPr>
        <w:t>Система стандартов безопасности труда – ГОСТ 12.1.004-91. ССБТ. Пожарная бе</w:t>
      </w:r>
      <w:r w:rsidRPr="00EB6E03">
        <w:rPr>
          <w:szCs w:val="24"/>
        </w:rPr>
        <w:t>з</w:t>
      </w:r>
      <w:r w:rsidRPr="00EB6E03">
        <w:rPr>
          <w:szCs w:val="24"/>
        </w:rPr>
        <w:t>опасность. Общие требования.</w:t>
      </w:r>
    </w:p>
    <w:p w:rsidR="003E5E8B" w:rsidRDefault="003E5E8B" w:rsidP="00970121">
      <w:pPr>
        <w:pStyle w:val="af5"/>
        <w:ind w:firstLine="340"/>
        <w:rPr>
          <w:szCs w:val="24"/>
        </w:rPr>
      </w:pPr>
      <w:r w:rsidRPr="00EB6E03">
        <w:rPr>
          <w:szCs w:val="24"/>
        </w:rPr>
        <w:t>Система стандартов безопасности труда – ГОСТ 12.1.005-88. ССБТ. Общие санитарно-гигиенические требования к воздуху рабочей зоны.</w:t>
      </w:r>
    </w:p>
    <w:p w:rsidR="003E5E8B" w:rsidRPr="00EB6E03" w:rsidRDefault="003E5E8B" w:rsidP="00970121">
      <w:pPr>
        <w:pStyle w:val="af5"/>
        <w:ind w:firstLine="340"/>
        <w:rPr>
          <w:szCs w:val="24"/>
          <w:highlight w:val="yellow"/>
        </w:rPr>
      </w:pPr>
      <w:r w:rsidRPr="00EB6E03">
        <w:rPr>
          <w:szCs w:val="24"/>
        </w:rPr>
        <w:t>Система стандартов безопасности труда – ГОСТ 12.1.010-76. ССБТ. Взрывобезопа</w:t>
      </w:r>
      <w:r w:rsidRPr="00EB6E03">
        <w:rPr>
          <w:szCs w:val="24"/>
        </w:rPr>
        <w:t>с</w:t>
      </w:r>
      <w:r w:rsidRPr="00EB6E03">
        <w:rPr>
          <w:szCs w:val="24"/>
        </w:rPr>
        <w:t>ность. Общие требования.</w:t>
      </w:r>
    </w:p>
    <w:p w:rsidR="00AB5479" w:rsidRPr="00863DAC" w:rsidRDefault="00AB5479" w:rsidP="00AB5479">
      <w:pPr>
        <w:pStyle w:val="1"/>
      </w:pPr>
      <w:bookmarkStart w:id="25" w:name="_Toc494663950"/>
      <w:r w:rsidRPr="00863DAC">
        <w:t>10. Задания для теоретического этапа профессионального экзамена</w:t>
      </w:r>
      <w:bookmarkEnd w:id="25"/>
    </w:p>
    <w:p w:rsidR="0043458D" w:rsidRDefault="0043458D" w:rsidP="00DE6CB3">
      <w:pPr>
        <w:pStyle w:val="2"/>
      </w:pPr>
      <w:bookmarkStart w:id="26" w:name="_Задания_на_выбор"/>
      <w:bookmarkStart w:id="27" w:name="_Toc494663951"/>
      <w:bookmarkEnd w:id="26"/>
      <w:r w:rsidRPr="00AE1DB1">
        <w:t xml:space="preserve">Задание </w:t>
      </w:r>
      <w:r>
        <w:t>1</w:t>
      </w:r>
      <w:r w:rsidRPr="00AE1DB1">
        <w:t>.</w:t>
      </w:r>
      <w:bookmarkEnd w:id="27"/>
    </w:p>
    <w:p w:rsidR="00ED1ABD" w:rsidRPr="00EB6E03" w:rsidRDefault="00ED1ABD" w:rsidP="00ED1ABD">
      <w:pPr>
        <w:tabs>
          <w:tab w:val="left" w:pos="567"/>
        </w:tabs>
        <w:spacing w:after="0" w:line="240" w:lineRule="auto"/>
        <w:jc w:val="both"/>
        <w:rPr>
          <w:rFonts w:ascii="Times New Roman" w:hAnsi="Times New Roman"/>
        </w:rPr>
      </w:pPr>
      <w:r w:rsidRPr="00EB6E03">
        <w:rPr>
          <w:rFonts w:ascii="Times New Roman" w:hAnsi="Times New Roman"/>
        </w:rPr>
        <w:t>Какую литеру присваивают техническому проекту согласно ЕСКД? Выберите единстве</w:t>
      </w:r>
      <w:r w:rsidRPr="00EB6E03">
        <w:rPr>
          <w:rFonts w:ascii="Times New Roman" w:hAnsi="Times New Roman"/>
        </w:rPr>
        <w:t>н</w:t>
      </w:r>
      <w:r w:rsidRPr="00EB6E03">
        <w:rPr>
          <w:rFonts w:ascii="Times New Roman" w:hAnsi="Times New Roman"/>
        </w:rPr>
        <w:t>ный правильный ответ.</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1. П.</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2. Э.</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3. Т.</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4. О.</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5. А.</w:t>
      </w:r>
    </w:p>
    <w:p w:rsidR="00ED1ABD" w:rsidRPr="00EB6E03" w:rsidRDefault="00ED1ABD" w:rsidP="00ED1ABD">
      <w:pPr>
        <w:tabs>
          <w:tab w:val="left" w:pos="567"/>
        </w:tabs>
        <w:spacing w:after="0" w:line="240" w:lineRule="auto"/>
        <w:ind w:firstLine="284"/>
        <w:jc w:val="both"/>
        <w:rPr>
          <w:rFonts w:ascii="Times New Roman" w:hAnsi="Times New Roman"/>
        </w:rPr>
      </w:pPr>
      <w:r w:rsidRPr="00EB6E03">
        <w:rPr>
          <w:rFonts w:ascii="Times New Roman" w:hAnsi="Times New Roman"/>
        </w:rPr>
        <w:t>6. Б.</w:t>
      </w:r>
    </w:p>
    <w:p w:rsidR="00ED1ABD" w:rsidRPr="00A54F6B" w:rsidRDefault="00B065C6" w:rsidP="00B065C6">
      <w:pPr>
        <w:pStyle w:val="2"/>
        <w:rPr>
          <w:szCs w:val="24"/>
        </w:rPr>
      </w:pPr>
      <w:bookmarkStart w:id="28" w:name="_Toc494663952"/>
      <w:r w:rsidRPr="00AE1DB1">
        <w:t xml:space="preserve">Задание </w:t>
      </w:r>
      <w:r>
        <w:t>2</w:t>
      </w:r>
      <w:r w:rsidRPr="00AE1DB1">
        <w:t>.</w:t>
      </w:r>
      <w:bookmarkEnd w:id="28"/>
    </w:p>
    <w:p w:rsidR="00ED1ABD" w:rsidRPr="00EB6E03" w:rsidRDefault="00ED1ABD" w:rsidP="00ED1ABD">
      <w:pPr>
        <w:tabs>
          <w:tab w:val="left" w:pos="567"/>
        </w:tabs>
        <w:spacing w:line="240" w:lineRule="auto"/>
        <w:jc w:val="both"/>
        <w:rPr>
          <w:rFonts w:ascii="Times New Roman" w:hAnsi="Times New Roman"/>
        </w:rPr>
      </w:pPr>
      <w:r w:rsidRPr="00EB6E03">
        <w:rPr>
          <w:rFonts w:ascii="Times New Roman" w:hAnsi="Times New Roman"/>
        </w:rPr>
        <w:t>Как изображен экранированный проводник на чертежах жгутов, кабелей и проводов с</w:t>
      </w:r>
      <w:r w:rsidRPr="00EB6E03">
        <w:rPr>
          <w:rFonts w:ascii="Times New Roman" w:hAnsi="Times New Roman"/>
        </w:rPr>
        <w:t>о</w:t>
      </w:r>
      <w:r w:rsidRPr="00EB6E03">
        <w:rPr>
          <w:rFonts w:ascii="Times New Roman" w:hAnsi="Times New Roman"/>
        </w:rPr>
        <w:t>гласно ГОСТ 2.414-75? Выберите единственный правильный ответ.</w:t>
      </w:r>
    </w:p>
    <w:tbl>
      <w:tblPr>
        <w:tblStyle w:val="a9"/>
        <w:tblW w:w="0" w:type="auto"/>
        <w:tblInd w:w="108" w:type="dxa"/>
        <w:tblLook w:val="04A0" w:firstRow="1" w:lastRow="0" w:firstColumn="1" w:lastColumn="0" w:noHBand="0" w:noVBand="1"/>
      </w:tblPr>
      <w:tblGrid>
        <w:gridCol w:w="4677"/>
        <w:gridCol w:w="4679"/>
      </w:tblGrid>
      <w:tr w:rsidR="00ED1ABD" w:rsidRPr="00EB6E03" w:rsidTr="00ED1ABD">
        <w:tc>
          <w:tcPr>
            <w:tcW w:w="4677" w:type="dxa"/>
            <w:vAlign w:val="center"/>
          </w:tcPr>
          <w:p w:rsidR="00ED1ABD" w:rsidRPr="00EB6E03" w:rsidRDefault="00ED1ABD" w:rsidP="00ED1ABD">
            <w:pPr>
              <w:jc w:val="center"/>
              <w:rPr>
                <w:rFonts w:ascii="Times New Roman" w:hAnsi="Times New Roman"/>
              </w:rPr>
            </w:pPr>
            <w:r>
              <w:rPr>
                <w:rFonts w:ascii="Times New Roman" w:hAnsi="Times New Roman"/>
                <w:noProof/>
                <w:lang w:eastAsia="ru-RU"/>
              </w:rPr>
              <w:drawing>
                <wp:inline distT="0" distB="0" distL="0" distR="0">
                  <wp:extent cx="1762125" cy="273129"/>
                  <wp:effectExtent l="19050" t="0" r="9525" b="0"/>
                  <wp:docPr id="4" name="Рисунок 1" descr="ГОСТ 2.414-75 Единая система конструкторской документации (ЕСКД). Правила выполнения чертежей жгутов, кабелей и проводов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2.414-75 Единая система конструкторской документации (ЕСКД). Правила выполнения чертежей жгутов, кабелей и проводов (с Изменением N 1)"/>
                          <pic:cNvPicPr>
                            <a:picLocks noChangeAspect="1" noChangeArrowheads="1"/>
                          </pic:cNvPicPr>
                        </pic:nvPicPr>
                        <pic:blipFill>
                          <a:blip r:embed="rId11"/>
                          <a:srcRect r="46379" b="40096"/>
                          <a:stretch>
                            <a:fillRect/>
                          </a:stretch>
                        </pic:blipFill>
                        <pic:spPr bwMode="auto">
                          <a:xfrm>
                            <a:off x="0" y="0"/>
                            <a:ext cx="1762125" cy="273129"/>
                          </a:xfrm>
                          <a:prstGeom prst="rect">
                            <a:avLst/>
                          </a:prstGeom>
                          <a:noFill/>
                          <a:ln w="9525">
                            <a:noFill/>
                            <a:miter lim="800000"/>
                            <a:headEnd/>
                            <a:tailEnd/>
                          </a:ln>
                        </pic:spPr>
                      </pic:pic>
                    </a:graphicData>
                  </a:graphic>
                </wp:inline>
              </w:drawing>
            </w:r>
          </w:p>
        </w:tc>
        <w:tc>
          <w:tcPr>
            <w:tcW w:w="4679" w:type="dxa"/>
            <w:vAlign w:val="center"/>
          </w:tcPr>
          <w:p w:rsidR="00ED1ABD" w:rsidRPr="00EB6E03" w:rsidRDefault="00ED1ABD" w:rsidP="00ED1ABD">
            <w:pPr>
              <w:jc w:val="center"/>
              <w:rPr>
                <w:rFonts w:ascii="Times New Roman" w:hAnsi="Times New Roman"/>
              </w:rPr>
            </w:pPr>
            <w:r w:rsidRPr="00EB6E03">
              <w:rPr>
                <w:noProof/>
                <w:lang w:eastAsia="ru-RU"/>
              </w:rPr>
              <w:drawing>
                <wp:inline distT="0" distB="0" distL="0" distR="0">
                  <wp:extent cx="1295400" cy="212607"/>
                  <wp:effectExtent l="19050" t="0" r="0" b="0"/>
                  <wp:docPr id="5" name="Рисунок 29" descr="ГОСТ 2.414-75 Единая система конструкторской документации (ЕСКД). Правила выполнения чертежей жгутов, кабелей и проводов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ОСТ 2.414-75 Единая система конструкторской документации (ЕСКД). Правила выполнения чертежей жгутов, кабелей и проводов (с Изменением N 1)"/>
                          <pic:cNvPicPr>
                            <a:picLocks noChangeAspect="1" noChangeArrowheads="1"/>
                          </pic:cNvPicPr>
                        </pic:nvPicPr>
                        <pic:blipFill>
                          <a:blip r:embed="rId11" cstate="print"/>
                          <a:srcRect l="55973" b="48000"/>
                          <a:stretch>
                            <a:fillRect/>
                          </a:stretch>
                        </pic:blipFill>
                        <pic:spPr bwMode="auto">
                          <a:xfrm>
                            <a:off x="0" y="0"/>
                            <a:ext cx="1298988" cy="213196"/>
                          </a:xfrm>
                          <a:prstGeom prst="rect">
                            <a:avLst/>
                          </a:prstGeom>
                          <a:noFill/>
                          <a:ln w="9525">
                            <a:noFill/>
                            <a:miter lim="800000"/>
                            <a:headEnd/>
                            <a:tailEnd/>
                          </a:ln>
                        </pic:spPr>
                      </pic:pic>
                    </a:graphicData>
                  </a:graphic>
                </wp:inline>
              </w:drawing>
            </w:r>
          </w:p>
        </w:tc>
      </w:tr>
      <w:tr w:rsidR="00ED1ABD" w:rsidRPr="00EB6E03" w:rsidTr="00ED1ABD">
        <w:tc>
          <w:tcPr>
            <w:tcW w:w="4677" w:type="dxa"/>
            <w:vAlign w:val="center"/>
          </w:tcPr>
          <w:p w:rsidR="00ED1ABD" w:rsidRPr="00EB6E03" w:rsidRDefault="00ED1ABD" w:rsidP="00ED1ABD">
            <w:pPr>
              <w:tabs>
                <w:tab w:val="left" w:pos="567"/>
              </w:tabs>
              <w:jc w:val="center"/>
              <w:rPr>
                <w:rFonts w:ascii="Times New Roman" w:hAnsi="Times New Roman"/>
              </w:rPr>
            </w:pPr>
            <w:r w:rsidRPr="00EB6E03">
              <w:rPr>
                <w:rFonts w:ascii="Times New Roman" w:hAnsi="Times New Roman"/>
              </w:rPr>
              <w:t>1</w:t>
            </w:r>
          </w:p>
        </w:tc>
        <w:tc>
          <w:tcPr>
            <w:tcW w:w="4679" w:type="dxa"/>
            <w:vAlign w:val="center"/>
          </w:tcPr>
          <w:p w:rsidR="00ED1ABD" w:rsidRPr="00EB6E03" w:rsidRDefault="00ED1ABD" w:rsidP="00ED1ABD">
            <w:pPr>
              <w:tabs>
                <w:tab w:val="left" w:pos="567"/>
              </w:tabs>
              <w:jc w:val="center"/>
              <w:rPr>
                <w:rFonts w:ascii="Times New Roman" w:hAnsi="Times New Roman"/>
              </w:rPr>
            </w:pPr>
            <w:r w:rsidRPr="00EB6E03">
              <w:rPr>
                <w:rFonts w:ascii="Times New Roman" w:hAnsi="Times New Roman"/>
              </w:rPr>
              <w:t>2</w:t>
            </w:r>
          </w:p>
        </w:tc>
      </w:tr>
      <w:tr w:rsidR="00ED1ABD" w:rsidRPr="00EB6E03" w:rsidTr="00ED1ABD">
        <w:tc>
          <w:tcPr>
            <w:tcW w:w="4677" w:type="dxa"/>
            <w:vAlign w:val="center"/>
          </w:tcPr>
          <w:p w:rsidR="00ED1ABD" w:rsidRPr="00EB6E03" w:rsidRDefault="00ED1ABD" w:rsidP="00ED1ABD">
            <w:pPr>
              <w:tabs>
                <w:tab w:val="left" w:pos="567"/>
              </w:tabs>
              <w:jc w:val="center"/>
              <w:rPr>
                <w:rFonts w:ascii="Times New Roman" w:hAnsi="Times New Roman"/>
              </w:rPr>
            </w:pPr>
            <w:r w:rsidRPr="00EB6E03">
              <w:rPr>
                <w:noProof/>
                <w:lang w:eastAsia="ru-RU"/>
              </w:rPr>
              <w:drawing>
                <wp:inline distT="0" distB="0" distL="0" distR="0">
                  <wp:extent cx="1409700" cy="352425"/>
                  <wp:effectExtent l="19050" t="0" r="0" b="0"/>
                  <wp:docPr id="32" name="Рисунок 32" descr="ГОСТ 2.414-75 Единая система конструкторской документации (ЕСКД). Правила выполнения чертежей жгутов, кабелей и проводов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ОСТ 2.414-75 Единая система конструкторской документации (ЕСКД). Правила выполнения чертежей жгутов, кабелей и проводов (с Изменением N 1)"/>
                          <pic:cNvPicPr>
                            <a:picLocks noChangeAspect="1" noChangeArrowheads="1"/>
                          </pic:cNvPicPr>
                        </pic:nvPicPr>
                        <pic:blipFill>
                          <a:blip r:embed="rId12" cstate="print"/>
                          <a:srcRect/>
                          <a:stretch>
                            <a:fillRect/>
                          </a:stretch>
                        </pic:blipFill>
                        <pic:spPr bwMode="auto">
                          <a:xfrm>
                            <a:off x="0" y="0"/>
                            <a:ext cx="1423457" cy="355864"/>
                          </a:xfrm>
                          <a:prstGeom prst="rect">
                            <a:avLst/>
                          </a:prstGeom>
                          <a:noFill/>
                          <a:ln w="9525">
                            <a:noFill/>
                            <a:miter lim="800000"/>
                            <a:headEnd/>
                            <a:tailEnd/>
                          </a:ln>
                        </pic:spPr>
                      </pic:pic>
                    </a:graphicData>
                  </a:graphic>
                </wp:inline>
              </w:drawing>
            </w:r>
          </w:p>
        </w:tc>
        <w:tc>
          <w:tcPr>
            <w:tcW w:w="4679" w:type="dxa"/>
            <w:vAlign w:val="center"/>
          </w:tcPr>
          <w:p w:rsidR="00ED1ABD" w:rsidRPr="00EB6E03" w:rsidRDefault="00ED1ABD" w:rsidP="00ED1ABD">
            <w:pPr>
              <w:tabs>
                <w:tab w:val="left" w:pos="567"/>
              </w:tabs>
              <w:jc w:val="center"/>
              <w:rPr>
                <w:rFonts w:ascii="Times New Roman" w:hAnsi="Times New Roman"/>
              </w:rPr>
            </w:pPr>
            <w:r w:rsidRPr="00EB6E03">
              <w:rPr>
                <w:noProof/>
                <w:lang w:eastAsia="ru-RU"/>
              </w:rPr>
              <w:drawing>
                <wp:inline distT="0" distB="0" distL="0" distR="0">
                  <wp:extent cx="1689192" cy="289812"/>
                  <wp:effectExtent l="19050" t="0" r="6258" b="0"/>
                  <wp:docPr id="35" name="Рисунок 35" descr="ГОСТ 2.414-75 Единая система конструкторской документации (ЕСКД). Правила выполнения чертежей жгутов, кабелей и проводов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ГОСТ 2.414-75 Единая система конструкторской документации (ЕСКД). Правила выполнения чертежей жгутов, кабелей и проводов (с Изменением N 1)"/>
                          <pic:cNvPicPr>
                            <a:picLocks noChangeAspect="1" noChangeArrowheads="1"/>
                          </pic:cNvPicPr>
                        </pic:nvPicPr>
                        <pic:blipFill>
                          <a:blip r:embed="rId13" cstate="print"/>
                          <a:srcRect/>
                          <a:stretch>
                            <a:fillRect/>
                          </a:stretch>
                        </pic:blipFill>
                        <pic:spPr bwMode="auto">
                          <a:xfrm>
                            <a:off x="0" y="0"/>
                            <a:ext cx="1716325" cy="294467"/>
                          </a:xfrm>
                          <a:prstGeom prst="rect">
                            <a:avLst/>
                          </a:prstGeom>
                          <a:noFill/>
                          <a:ln w="9525">
                            <a:noFill/>
                            <a:miter lim="800000"/>
                            <a:headEnd/>
                            <a:tailEnd/>
                          </a:ln>
                        </pic:spPr>
                      </pic:pic>
                    </a:graphicData>
                  </a:graphic>
                </wp:inline>
              </w:drawing>
            </w:r>
          </w:p>
        </w:tc>
      </w:tr>
      <w:tr w:rsidR="00ED1ABD" w:rsidRPr="00EB6E03" w:rsidTr="00ED1ABD">
        <w:tc>
          <w:tcPr>
            <w:tcW w:w="4677" w:type="dxa"/>
            <w:vAlign w:val="center"/>
          </w:tcPr>
          <w:p w:rsidR="00ED1ABD" w:rsidRPr="00EB6E03" w:rsidRDefault="00ED1ABD" w:rsidP="00ED1ABD">
            <w:pPr>
              <w:tabs>
                <w:tab w:val="left" w:pos="567"/>
              </w:tabs>
              <w:jc w:val="center"/>
              <w:rPr>
                <w:rFonts w:ascii="Times New Roman" w:hAnsi="Times New Roman"/>
              </w:rPr>
            </w:pPr>
            <w:r w:rsidRPr="00EB6E03">
              <w:rPr>
                <w:rFonts w:ascii="Times New Roman" w:hAnsi="Times New Roman"/>
              </w:rPr>
              <w:t>3</w:t>
            </w:r>
          </w:p>
        </w:tc>
        <w:tc>
          <w:tcPr>
            <w:tcW w:w="4679" w:type="dxa"/>
            <w:vAlign w:val="center"/>
          </w:tcPr>
          <w:p w:rsidR="00ED1ABD" w:rsidRPr="00EB6E03" w:rsidRDefault="00ED1ABD" w:rsidP="00ED1ABD">
            <w:pPr>
              <w:tabs>
                <w:tab w:val="left" w:pos="567"/>
              </w:tabs>
              <w:jc w:val="center"/>
              <w:rPr>
                <w:rFonts w:ascii="Times New Roman" w:hAnsi="Times New Roman"/>
              </w:rPr>
            </w:pPr>
            <w:r w:rsidRPr="00EB6E03">
              <w:rPr>
                <w:rFonts w:ascii="Times New Roman" w:hAnsi="Times New Roman"/>
              </w:rPr>
              <w:t>4</w:t>
            </w:r>
          </w:p>
        </w:tc>
      </w:tr>
    </w:tbl>
    <w:p w:rsidR="00ED1ABD" w:rsidRPr="00A54F6B" w:rsidRDefault="00ED1ABD" w:rsidP="005E1F99">
      <w:pPr>
        <w:pStyle w:val="2"/>
      </w:pPr>
      <w:bookmarkStart w:id="29" w:name="_Toc494663953"/>
      <w:r w:rsidRPr="00A54F6B">
        <w:t>Задание 3.</w:t>
      </w:r>
      <w:bookmarkEnd w:id="29"/>
    </w:p>
    <w:p w:rsidR="00ED1ABD" w:rsidRPr="00EB6E03" w:rsidRDefault="00ED1ABD" w:rsidP="008378BA">
      <w:pPr>
        <w:pStyle w:val="aa"/>
      </w:pPr>
      <w:r w:rsidRPr="00EB6E03">
        <w:t>Укажите номер позиции, соответствующий заданной части пневматических тисков, изо</w:t>
      </w:r>
      <w:r w:rsidRPr="00EB6E03">
        <w:t>б</w:t>
      </w:r>
      <w:r w:rsidRPr="00EB6E03">
        <w:t>раженных на рисунке.</w:t>
      </w:r>
    </w:p>
    <w:p w:rsidR="00ED1ABD" w:rsidRPr="00EB6E03" w:rsidRDefault="00ED1ABD" w:rsidP="00ED1ABD">
      <w:pPr>
        <w:pStyle w:val="afc"/>
        <w:spacing w:after="0" w:line="240" w:lineRule="auto"/>
        <w:ind w:firstLine="0"/>
        <w:jc w:val="center"/>
        <w:rPr>
          <w:szCs w:val="24"/>
          <w:highlight w:val="yellow"/>
        </w:rPr>
      </w:pPr>
      <w:r w:rsidRPr="00EB6E03">
        <w:rPr>
          <w:noProof/>
        </w:rPr>
        <w:drawing>
          <wp:inline distT="0" distB="0" distL="0" distR="0">
            <wp:extent cx="3162300" cy="3111397"/>
            <wp:effectExtent l="19050" t="0" r="0" b="0"/>
            <wp:docPr id="1" name="Рисунок 16" descr="Рис. 11.  Пневматические тиски: 1 - основание, 2 - поворотная часть, 3 - болт,  4 - подвижная губка,  5  - неподвижная губка,  6  - каретка,7  - винт,  8 - пружина, 9 - шток, 10  - рычаг, 11  - толкатель, 12 - резиновая диафрагма,  13 - коль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 11.  Пневматические тиски: 1 - основание, 2 - поворотная часть, 3 - болт,  4 - подвижная губка,  5  - неподвижная губка,  6  - каретка,7  - винт,  8 - пружина, 9 - шток, 10  - рычаг, 11  - толкатель, 12 - резиновая диафрагма,  13 - кольцо"/>
                    <pic:cNvPicPr>
                      <a:picLocks noChangeAspect="1" noChangeArrowheads="1"/>
                    </pic:cNvPicPr>
                  </pic:nvPicPr>
                  <pic:blipFill>
                    <a:blip r:embed="rId14" cstate="print"/>
                    <a:srcRect/>
                    <a:stretch>
                      <a:fillRect/>
                    </a:stretch>
                  </pic:blipFill>
                  <pic:spPr bwMode="auto">
                    <a:xfrm>
                      <a:off x="0" y="0"/>
                      <a:ext cx="3174943" cy="3123836"/>
                    </a:xfrm>
                    <a:prstGeom prst="rect">
                      <a:avLst/>
                    </a:prstGeom>
                    <a:noFill/>
                    <a:ln w="9525">
                      <a:noFill/>
                      <a:miter lim="800000"/>
                      <a:headEnd/>
                      <a:tailEnd/>
                    </a:ln>
                  </pic:spPr>
                </pic:pic>
              </a:graphicData>
            </a:graphic>
          </wp:inline>
        </w:drawing>
      </w:r>
    </w:p>
    <w:p w:rsidR="00ED1ABD" w:rsidRPr="00EB6E03" w:rsidRDefault="00ED1ABD" w:rsidP="00ED1ABD">
      <w:pPr>
        <w:pStyle w:val="afc"/>
        <w:spacing w:after="0" w:line="240" w:lineRule="auto"/>
        <w:ind w:firstLine="0"/>
        <w:rPr>
          <w:szCs w:val="24"/>
        </w:rPr>
      </w:pPr>
      <w:r w:rsidRPr="00EB6E03">
        <w:rPr>
          <w:szCs w:val="24"/>
        </w:rPr>
        <w:lastRenderedPageBreak/>
        <w:t>Заполните таблицу.</w:t>
      </w:r>
    </w:p>
    <w:tbl>
      <w:tblPr>
        <w:tblStyle w:val="a9"/>
        <w:tblW w:w="0" w:type="auto"/>
        <w:tblInd w:w="108" w:type="dxa"/>
        <w:tblLook w:val="04A0" w:firstRow="1" w:lastRow="0" w:firstColumn="1" w:lastColumn="0" w:noHBand="0" w:noVBand="1"/>
      </w:tblPr>
      <w:tblGrid>
        <w:gridCol w:w="6521"/>
        <w:gridCol w:w="2835"/>
      </w:tblGrid>
      <w:tr w:rsidR="00ED1ABD" w:rsidRPr="00EB6E03" w:rsidTr="00ED1ABD">
        <w:tc>
          <w:tcPr>
            <w:tcW w:w="6521" w:type="dxa"/>
            <w:vAlign w:val="center"/>
          </w:tcPr>
          <w:p w:rsidR="00ED1ABD" w:rsidRPr="00EB6E03" w:rsidRDefault="00ED1ABD" w:rsidP="00ED1ABD">
            <w:pPr>
              <w:pStyle w:val="afc"/>
              <w:spacing w:after="0"/>
              <w:ind w:firstLine="0"/>
              <w:jc w:val="center"/>
              <w:rPr>
                <w:b/>
                <w:szCs w:val="24"/>
              </w:rPr>
            </w:pPr>
            <w:r w:rsidRPr="00EB6E03">
              <w:rPr>
                <w:b/>
                <w:szCs w:val="24"/>
              </w:rPr>
              <w:t>Наименование части пневматических тисков</w:t>
            </w:r>
          </w:p>
        </w:tc>
        <w:tc>
          <w:tcPr>
            <w:tcW w:w="2835" w:type="dxa"/>
            <w:vAlign w:val="center"/>
          </w:tcPr>
          <w:p w:rsidR="00ED1ABD" w:rsidRPr="00EB6E03" w:rsidRDefault="00ED1ABD" w:rsidP="00ED1ABD">
            <w:pPr>
              <w:pStyle w:val="afc"/>
              <w:ind w:firstLine="0"/>
              <w:jc w:val="center"/>
              <w:rPr>
                <w:b/>
                <w:szCs w:val="24"/>
              </w:rPr>
            </w:pPr>
            <w:r w:rsidRPr="00EB6E03">
              <w:rPr>
                <w:b/>
                <w:szCs w:val="24"/>
              </w:rPr>
              <w:t>Номер позиции</w:t>
            </w: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А. Шток</w:t>
            </w:r>
          </w:p>
        </w:tc>
        <w:tc>
          <w:tcPr>
            <w:tcW w:w="2835" w:type="dxa"/>
          </w:tcPr>
          <w:p w:rsidR="00ED1ABD" w:rsidRPr="00EB6E03" w:rsidRDefault="00ED1ABD" w:rsidP="00ED1ABD">
            <w:pPr>
              <w:pStyle w:val="afc"/>
              <w:ind w:firstLine="0"/>
              <w:jc w:val="center"/>
              <w:rPr>
                <w:szCs w:val="24"/>
                <w:highlight w:val="yellow"/>
              </w:rPr>
            </w:pP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Б. Каретка</w:t>
            </w:r>
          </w:p>
        </w:tc>
        <w:tc>
          <w:tcPr>
            <w:tcW w:w="2835" w:type="dxa"/>
          </w:tcPr>
          <w:p w:rsidR="00ED1ABD" w:rsidRPr="00EB6E03" w:rsidRDefault="00ED1ABD" w:rsidP="00ED1ABD">
            <w:pPr>
              <w:pStyle w:val="afc"/>
              <w:ind w:firstLine="0"/>
              <w:jc w:val="center"/>
              <w:rPr>
                <w:szCs w:val="24"/>
                <w:highlight w:val="yellow"/>
              </w:rPr>
            </w:pP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В. Винт</w:t>
            </w:r>
          </w:p>
        </w:tc>
        <w:tc>
          <w:tcPr>
            <w:tcW w:w="2835" w:type="dxa"/>
          </w:tcPr>
          <w:p w:rsidR="00ED1ABD" w:rsidRPr="00EB6E03" w:rsidRDefault="00ED1ABD" w:rsidP="00ED1ABD">
            <w:pPr>
              <w:pStyle w:val="afc"/>
              <w:ind w:firstLine="0"/>
              <w:jc w:val="center"/>
              <w:rPr>
                <w:szCs w:val="24"/>
                <w:highlight w:val="yellow"/>
              </w:rPr>
            </w:pP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Г. Неподвижная губка</w:t>
            </w:r>
          </w:p>
        </w:tc>
        <w:tc>
          <w:tcPr>
            <w:tcW w:w="2835" w:type="dxa"/>
          </w:tcPr>
          <w:p w:rsidR="00ED1ABD" w:rsidRPr="00EB6E03" w:rsidRDefault="00ED1ABD" w:rsidP="00ED1ABD">
            <w:pPr>
              <w:pStyle w:val="afc"/>
              <w:ind w:firstLine="0"/>
              <w:jc w:val="center"/>
              <w:rPr>
                <w:szCs w:val="24"/>
                <w:highlight w:val="yellow"/>
              </w:rPr>
            </w:pP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Д. Подвижная губка</w:t>
            </w:r>
          </w:p>
        </w:tc>
        <w:tc>
          <w:tcPr>
            <w:tcW w:w="2835" w:type="dxa"/>
          </w:tcPr>
          <w:p w:rsidR="00ED1ABD" w:rsidRPr="00EB6E03" w:rsidRDefault="00ED1ABD" w:rsidP="00ED1ABD">
            <w:pPr>
              <w:pStyle w:val="afc"/>
              <w:ind w:firstLine="0"/>
              <w:jc w:val="center"/>
              <w:rPr>
                <w:szCs w:val="24"/>
                <w:highlight w:val="yellow"/>
              </w:rPr>
            </w:pPr>
          </w:p>
        </w:tc>
      </w:tr>
      <w:tr w:rsidR="00ED1ABD" w:rsidRPr="00EB6E03" w:rsidTr="00ED1ABD">
        <w:tc>
          <w:tcPr>
            <w:tcW w:w="6521" w:type="dxa"/>
          </w:tcPr>
          <w:p w:rsidR="00ED1ABD" w:rsidRPr="00EB6E03" w:rsidRDefault="00ED1ABD" w:rsidP="00ED1ABD">
            <w:pPr>
              <w:pStyle w:val="afc"/>
              <w:ind w:left="34" w:firstLine="0"/>
              <w:rPr>
                <w:szCs w:val="24"/>
              </w:rPr>
            </w:pPr>
            <w:r w:rsidRPr="00EB6E03">
              <w:rPr>
                <w:szCs w:val="24"/>
              </w:rPr>
              <w:t>Е. Основание</w:t>
            </w:r>
          </w:p>
        </w:tc>
        <w:tc>
          <w:tcPr>
            <w:tcW w:w="2835" w:type="dxa"/>
          </w:tcPr>
          <w:p w:rsidR="00ED1ABD" w:rsidRPr="00EB6E03" w:rsidRDefault="00ED1ABD" w:rsidP="00ED1ABD">
            <w:pPr>
              <w:pStyle w:val="afc"/>
              <w:ind w:firstLine="0"/>
              <w:jc w:val="center"/>
              <w:rPr>
                <w:szCs w:val="24"/>
                <w:highlight w:val="yellow"/>
              </w:rPr>
            </w:pPr>
          </w:p>
        </w:tc>
      </w:tr>
    </w:tbl>
    <w:p w:rsidR="00ED1ABD" w:rsidRPr="00EB6E03" w:rsidRDefault="00ED1ABD" w:rsidP="00ED1ABD">
      <w:pPr>
        <w:pStyle w:val="afc"/>
        <w:spacing w:after="0" w:line="240" w:lineRule="auto"/>
        <w:ind w:firstLine="0"/>
        <w:rPr>
          <w:szCs w:val="24"/>
          <w:highlight w:val="yellow"/>
        </w:rPr>
      </w:pPr>
    </w:p>
    <w:p w:rsidR="00ED1ABD" w:rsidRPr="00A54F6B" w:rsidRDefault="00ED1ABD" w:rsidP="005E1F99">
      <w:pPr>
        <w:pStyle w:val="2"/>
      </w:pPr>
      <w:bookmarkStart w:id="30" w:name="_Toc494663954"/>
      <w:r w:rsidRPr="00A54F6B">
        <w:t>Задание 4.</w:t>
      </w:r>
      <w:bookmarkEnd w:id="30"/>
    </w:p>
    <w:p w:rsidR="00ED1ABD" w:rsidRPr="00EB6E03" w:rsidRDefault="00ED1ABD" w:rsidP="00ED1ABD">
      <w:pPr>
        <w:pStyle w:val="afc"/>
        <w:spacing w:line="240" w:lineRule="auto"/>
        <w:ind w:firstLine="0"/>
        <w:rPr>
          <w:szCs w:val="24"/>
          <w:highlight w:val="yellow"/>
        </w:rPr>
      </w:pPr>
      <w:r w:rsidRPr="00EB6E03">
        <w:rPr>
          <w:szCs w:val="24"/>
        </w:rPr>
        <w:t>Определите причину возникновения прогиба материала, изображенного на рисунке, при клепке листов. Выберите единственный правильный ответ.</w:t>
      </w:r>
    </w:p>
    <w:p w:rsidR="00ED1ABD" w:rsidRPr="00EB6E03" w:rsidRDefault="00ED1ABD" w:rsidP="00ED1ABD">
      <w:pPr>
        <w:pStyle w:val="afc"/>
        <w:spacing w:after="0" w:line="240" w:lineRule="auto"/>
        <w:ind w:firstLine="0"/>
        <w:jc w:val="center"/>
        <w:rPr>
          <w:szCs w:val="24"/>
          <w:highlight w:val="yellow"/>
        </w:rPr>
      </w:pPr>
      <w:r w:rsidRPr="00EB6E03">
        <w:rPr>
          <w:noProof/>
          <w:szCs w:val="24"/>
        </w:rPr>
        <w:drawing>
          <wp:inline distT="0" distB="0" distL="0" distR="0">
            <wp:extent cx="1967230" cy="94615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brightnessContrast bright="20000" contrast="-20000"/>
                              </a14:imgEffect>
                            </a14:imgLayer>
                          </a14:imgProps>
                        </a:ext>
                      </a:extLst>
                    </a:blip>
                    <a:srcRect/>
                    <a:stretch>
                      <a:fillRect/>
                    </a:stretch>
                  </pic:blipFill>
                  <pic:spPr bwMode="auto">
                    <a:xfrm>
                      <a:off x="0" y="0"/>
                      <a:ext cx="1967230" cy="946150"/>
                    </a:xfrm>
                    <a:prstGeom prst="rect">
                      <a:avLst/>
                    </a:prstGeom>
                    <a:noFill/>
                    <a:ln w="9525">
                      <a:noFill/>
                      <a:miter lim="800000"/>
                      <a:headEnd/>
                      <a:tailEnd/>
                    </a:ln>
                  </pic:spPr>
                </pic:pic>
              </a:graphicData>
            </a:graphic>
          </wp:inline>
        </w:drawing>
      </w:r>
    </w:p>
    <w:p w:rsidR="00ED1ABD" w:rsidRPr="00EB6E03" w:rsidRDefault="00ED1ABD" w:rsidP="00ED1ABD">
      <w:pPr>
        <w:pStyle w:val="afc"/>
        <w:spacing w:after="0" w:line="240" w:lineRule="auto"/>
        <w:ind w:left="360" w:firstLine="0"/>
        <w:rPr>
          <w:szCs w:val="24"/>
        </w:rPr>
      </w:pPr>
      <w:r w:rsidRPr="00EB6E03">
        <w:rPr>
          <w:szCs w:val="24"/>
        </w:rPr>
        <w:t>1. Диаметр отверстия чрезмерно большой.</w:t>
      </w:r>
    </w:p>
    <w:p w:rsidR="00ED1ABD" w:rsidRPr="00EB6E03" w:rsidRDefault="00ED1ABD" w:rsidP="00ED1ABD">
      <w:pPr>
        <w:pStyle w:val="afc"/>
        <w:spacing w:after="0" w:line="240" w:lineRule="auto"/>
        <w:ind w:left="360" w:firstLine="0"/>
        <w:rPr>
          <w:szCs w:val="24"/>
        </w:rPr>
      </w:pPr>
      <w:r w:rsidRPr="00EB6E03">
        <w:rPr>
          <w:szCs w:val="24"/>
        </w:rPr>
        <w:t>2. Диаметр отверстия мал.</w:t>
      </w:r>
    </w:p>
    <w:p w:rsidR="00ED1ABD" w:rsidRPr="00EB6E03" w:rsidRDefault="00ED1ABD" w:rsidP="00ED1ABD">
      <w:pPr>
        <w:pStyle w:val="afc"/>
        <w:spacing w:after="0" w:line="240" w:lineRule="auto"/>
        <w:ind w:left="360" w:firstLine="0"/>
        <w:rPr>
          <w:szCs w:val="24"/>
        </w:rPr>
      </w:pPr>
      <w:r w:rsidRPr="00EB6E03">
        <w:rPr>
          <w:szCs w:val="24"/>
        </w:rPr>
        <w:t>3. Отверстия в деталях не совпадают.</w:t>
      </w:r>
    </w:p>
    <w:p w:rsidR="00ED1ABD" w:rsidRPr="00EB6E03" w:rsidRDefault="00ED1ABD" w:rsidP="00ED1ABD">
      <w:pPr>
        <w:pStyle w:val="afc"/>
        <w:spacing w:after="0" w:line="240" w:lineRule="auto"/>
        <w:ind w:left="360" w:firstLine="0"/>
        <w:rPr>
          <w:szCs w:val="24"/>
        </w:rPr>
      </w:pPr>
      <w:r w:rsidRPr="00EB6E03">
        <w:rPr>
          <w:szCs w:val="24"/>
        </w:rPr>
        <w:t>4. Детали не уплотнены затяжкой.</w:t>
      </w:r>
    </w:p>
    <w:p w:rsidR="00ED1ABD" w:rsidRPr="00A54F6B" w:rsidRDefault="00ED1ABD" w:rsidP="005E1F99">
      <w:pPr>
        <w:pStyle w:val="2"/>
      </w:pPr>
      <w:bookmarkStart w:id="31" w:name="_Toc494663955"/>
      <w:r w:rsidRPr="00A54F6B">
        <w:t>Задание 5.</w:t>
      </w:r>
      <w:bookmarkEnd w:id="31"/>
    </w:p>
    <w:p w:rsidR="00ED1ABD" w:rsidRPr="00EB6E03" w:rsidRDefault="00ED1ABD" w:rsidP="00ED1ABD">
      <w:pPr>
        <w:pStyle w:val="afc"/>
        <w:spacing w:after="0" w:line="240" w:lineRule="auto"/>
        <w:ind w:firstLine="0"/>
        <w:rPr>
          <w:szCs w:val="24"/>
        </w:rPr>
      </w:pPr>
      <w:r w:rsidRPr="00EB6E03">
        <w:rPr>
          <w:szCs w:val="24"/>
        </w:rPr>
        <w:t>Какой из изоляционных материалов может длительно работать при температуре           180-200</w:t>
      </w:r>
      <w:proofErr w:type="gramStart"/>
      <w:r w:rsidRPr="00EB6E03">
        <w:rPr>
          <w:szCs w:val="24"/>
        </w:rPr>
        <w:t xml:space="preserve"> ºС</w:t>
      </w:r>
      <w:proofErr w:type="gramEnd"/>
      <w:r w:rsidRPr="00EB6E03">
        <w:rPr>
          <w:szCs w:val="24"/>
        </w:rPr>
        <w:t>? Выберите единственный правильный ответ.</w:t>
      </w:r>
    </w:p>
    <w:p w:rsidR="00ED1ABD" w:rsidRPr="00EB6E03" w:rsidRDefault="00ED1ABD" w:rsidP="00ED1ABD">
      <w:pPr>
        <w:pStyle w:val="afc"/>
        <w:spacing w:after="0" w:line="240" w:lineRule="auto"/>
        <w:ind w:left="360" w:firstLine="0"/>
        <w:rPr>
          <w:szCs w:val="24"/>
        </w:rPr>
      </w:pPr>
      <w:r w:rsidRPr="00EB6E03">
        <w:rPr>
          <w:szCs w:val="24"/>
        </w:rPr>
        <w:t>1. Водно-эмульсионный лак.</w:t>
      </w:r>
    </w:p>
    <w:p w:rsidR="00ED1ABD" w:rsidRPr="00EB6E03" w:rsidRDefault="00ED1ABD" w:rsidP="00ED1ABD">
      <w:pPr>
        <w:pStyle w:val="afc"/>
        <w:spacing w:after="0" w:line="240" w:lineRule="auto"/>
        <w:ind w:left="360" w:firstLine="0"/>
        <w:rPr>
          <w:szCs w:val="24"/>
        </w:rPr>
      </w:pPr>
      <w:r w:rsidRPr="00EB6E03">
        <w:rPr>
          <w:szCs w:val="24"/>
        </w:rPr>
        <w:t>2. Лак на основе полихлорвиниловых смол.</w:t>
      </w:r>
    </w:p>
    <w:p w:rsidR="00ED1ABD" w:rsidRPr="00EB6E03" w:rsidRDefault="00ED1ABD" w:rsidP="00ED1ABD">
      <w:pPr>
        <w:pStyle w:val="afc"/>
        <w:spacing w:after="0" w:line="240" w:lineRule="auto"/>
        <w:ind w:left="360" w:firstLine="0"/>
        <w:rPr>
          <w:szCs w:val="24"/>
        </w:rPr>
      </w:pPr>
      <w:r w:rsidRPr="00EB6E03">
        <w:rPr>
          <w:szCs w:val="24"/>
        </w:rPr>
        <w:t>3. Кремнийорганический лак.</w:t>
      </w:r>
    </w:p>
    <w:p w:rsidR="00ED1ABD" w:rsidRPr="00EB6E03" w:rsidRDefault="00ED1ABD" w:rsidP="00ED1ABD">
      <w:pPr>
        <w:pStyle w:val="afc"/>
        <w:spacing w:after="0" w:line="240" w:lineRule="auto"/>
        <w:ind w:left="360" w:firstLine="0"/>
        <w:rPr>
          <w:szCs w:val="24"/>
        </w:rPr>
      </w:pPr>
      <w:r w:rsidRPr="00EB6E03">
        <w:rPr>
          <w:szCs w:val="24"/>
        </w:rPr>
        <w:t xml:space="preserve">4. </w:t>
      </w:r>
      <w:proofErr w:type="spellStart"/>
      <w:r w:rsidRPr="00EB6E03">
        <w:rPr>
          <w:szCs w:val="24"/>
        </w:rPr>
        <w:t>Масляно</w:t>
      </w:r>
      <w:proofErr w:type="spellEnd"/>
      <w:r w:rsidRPr="00EB6E03">
        <w:rPr>
          <w:szCs w:val="24"/>
        </w:rPr>
        <w:t>-битумный лак.</w:t>
      </w:r>
    </w:p>
    <w:p w:rsidR="005953AF" w:rsidRDefault="005953AF" w:rsidP="005953AF">
      <w:pPr>
        <w:pStyle w:val="1"/>
      </w:pPr>
      <w:bookmarkStart w:id="32" w:name="_Toc494663997"/>
      <w:r>
        <w:t>2. Задания для практического этапа профессионального экзамена:</w:t>
      </w:r>
      <w:bookmarkEnd w:id="32"/>
    </w:p>
    <w:p w:rsidR="00B97E65" w:rsidRDefault="00642EFF" w:rsidP="001C128E">
      <w:pPr>
        <w:pStyle w:val="a5"/>
      </w:pPr>
      <w:r>
        <w:t>а) задания</w:t>
      </w:r>
      <w:r w:rsidR="005953AF">
        <w:t xml:space="preserve"> на выполнение трудовых функций, трудовых действий в реальных или </w:t>
      </w:r>
      <w:r>
        <w:t>м</w:t>
      </w:r>
      <w:r>
        <w:t>о</w:t>
      </w:r>
      <w:r>
        <w:t>дельных условиях.</w:t>
      </w:r>
    </w:p>
    <w:p w:rsidR="004B27EF" w:rsidRDefault="004B27EF" w:rsidP="00DE6CB3">
      <w:pPr>
        <w:pStyle w:val="2"/>
      </w:pPr>
      <w:bookmarkStart w:id="33" w:name="_Toc494663998"/>
      <w:r>
        <w:t xml:space="preserve">Практическое задание </w:t>
      </w:r>
      <w:r w:rsidR="001F30E6">
        <w:t>1</w:t>
      </w:r>
      <w:bookmarkEnd w:id="33"/>
    </w:p>
    <w:p w:rsidR="008A7C42" w:rsidRPr="00EB6E03" w:rsidRDefault="008A7C42" w:rsidP="008A7C42">
      <w:pPr>
        <w:pStyle w:val="af5"/>
        <w:rPr>
          <w:b/>
          <w:szCs w:val="24"/>
        </w:rPr>
      </w:pPr>
      <w:r w:rsidRPr="00EB6E03">
        <w:rPr>
          <w:b/>
          <w:szCs w:val="24"/>
        </w:rPr>
        <w:t>ТФ В/02.4. Монтаж проводов, кабелей, жгутов и шлейфов в электронных приборах и устройствах, выполненных на основе несущей конструкции первого или второго уровня</w:t>
      </w:r>
    </w:p>
    <w:p w:rsidR="008A7C42" w:rsidRPr="00EB6E03" w:rsidRDefault="008A7C42" w:rsidP="008A7C42">
      <w:pPr>
        <w:pStyle w:val="af5"/>
        <w:spacing w:before="240"/>
        <w:rPr>
          <w:i/>
          <w:szCs w:val="24"/>
          <w:u w:val="single"/>
        </w:rPr>
      </w:pPr>
      <w:r w:rsidRPr="00EB6E03">
        <w:rPr>
          <w:i/>
          <w:szCs w:val="24"/>
          <w:u w:val="single"/>
        </w:rPr>
        <w:t>Трудовые действия.</w:t>
      </w:r>
    </w:p>
    <w:p w:rsidR="008A7C42" w:rsidRPr="00EB6E03" w:rsidRDefault="008A7C42" w:rsidP="008A7C42">
      <w:pPr>
        <w:pStyle w:val="-0"/>
        <w:numPr>
          <w:ilvl w:val="0"/>
          <w:numId w:val="9"/>
        </w:numPr>
        <w:spacing w:before="240"/>
        <w:ind w:left="0" w:firstLine="360"/>
        <w:rPr>
          <w:szCs w:val="24"/>
        </w:rPr>
      </w:pPr>
      <w:r w:rsidRPr="00EB6E03">
        <w:rPr>
          <w:szCs w:val="24"/>
        </w:rPr>
        <w:t>Подготовка приспособлений для паяльных работ, контрольно-измерительного об</w:t>
      </w:r>
      <w:r w:rsidRPr="00EB6E03">
        <w:rPr>
          <w:szCs w:val="24"/>
        </w:rPr>
        <w:t>о</w:t>
      </w:r>
      <w:r w:rsidRPr="00EB6E03">
        <w:rPr>
          <w:szCs w:val="24"/>
        </w:rPr>
        <w:t>рудования.</w:t>
      </w:r>
    </w:p>
    <w:p w:rsidR="008A7C42" w:rsidRPr="00EB6E03" w:rsidRDefault="008A7C42" w:rsidP="008A7C42">
      <w:pPr>
        <w:pStyle w:val="Default"/>
        <w:numPr>
          <w:ilvl w:val="0"/>
          <w:numId w:val="9"/>
        </w:numPr>
        <w:ind w:left="0" w:firstLine="360"/>
        <w:jc w:val="both"/>
        <w:rPr>
          <w:color w:val="auto"/>
        </w:rPr>
      </w:pPr>
      <w:r w:rsidRPr="00EB6E03">
        <w:rPr>
          <w:color w:val="auto"/>
        </w:rPr>
        <w:t>Разделка проводов, кабелей, жгутов, шлейфов.</w:t>
      </w:r>
    </w:p>
    <w:p w:rsidR="008A7C42" w:rsidRPr="00EB6E03" w:rsidRDefault="008A7C42" w:rsidP="008A7C42">
      <w:pPr>
        <w:pStyle w:val="Default"/>
        <w:numPr>
          <w:ilvl w:val="0"/>
          <w:numId w:val="9"/>
        </w:numPr>
        <w:ind w:left="0" w:firstLine="360"/>
        <w:jc w:val="both"/>
        <w:rPr>
          <w:color w:val="auto"/>
        </w:rPr>
      </w:pPr>
      <w:r w:rsidRPr="00EB6E03">
        <w:rPr>
          <w:color w:val="auto"/>
        </w:rPr>
        <w:t>Формирование жил жгутов, шлейфов.</w:t>
      </w:r>
    </w:p>
    <w:p w:rsidR="008A7C42" w:rsidRPr="00EB6E03" w:rsidRDefault="008A7C42" w:rsidP="008A7C42">
      <w:pPr>
        <w:pStyle w:val="Default"/>
        <w:numPr>
          <w:ilvl w:val="0"/>
          <w:numId w:val="9"/>
        </w:numPr>
        <w:ind w:left="0" w:firstLine="360"/>
        <w:jc w:val="both"/>
        <w:rPr>
          <w:color w:val="auto"/>
        </w:rPr>
      </w:pPr>
      <w:r w:rsidRPr="00EB6E03">
        <w:rPr>
          <w:color w:val="auto"/>
        </w:rPr>
        <w:t>Зачистка проводов, кабелей.</w:t>
      </w:r>
    </w:p>
    <w:p w:rsidR="008A7C42" w:rsidRPr="00EB6E03" w:rsidRDefault="008A7C42" w:rsidP="008A7C42">
      <w:pPr>
        <w:pStyle w:val="Default"/>
        <w:numPr>
          <w:ilvl w:val="0"/>
          <w:numId w:val="9"/>
        </w:numPr>
        <w:ind w:left="0" w:firstLine="360"/>
        <w:jc w:val="both"/>
        <w:rPr>
          <w:color w:val="auto"/>
        </w:rPr>
      </w:pPr>
      <w:proofErr w:type="spellStart"/>
      <w:r w:rsidRPr="00EB6E03">
        <w:rPr>
          <w:color w:val="auto"/>
        </w:rPr>
        <w:t>Флюсование</w:t>
      </w:r>
      <w:proofErr w:type="spellEnd"/>
      <w:r w:rsidRPr="00EB6E03">
        <w:rPr>
          <w:color w:val="auto"/>
        </w:rPr>
        <w:t xml:space="preserve"> проводов, кабелей.</w:t>
      </w:r>
    </w:p>
    <w:p w:rsidR="008A7C42" w:rsidRPr="00EB6E03" w:rsidRDefault="008A7C42" w:rsidP="008A7C42">
      <w:pPr>
        <w:pStyle w:val="Default"/>
        <w:numPr>
          <w:ilvl w:val="0"/>
          <w:numId w:val="9"/>
        </w:numPr>
        <w:ind w:left="0" w:firstLine="360"/>
        <w:jc w:val="both"/>
        <w:rPr>
          <w:color w:val="auto"/>
        </w:rPr>
      </w:pPr>
      <w:r w:rsidRPr="00EB6E03">
        <w:rPr>
          <w:color w:val="auto"/>
        </w:rPr>
        <w:lastRenderedPageBreak/>
        <w:t>Лужение проводов, кабелей.</w:t>
      </w:r>
    </w:p>
    <w:p w:rsidR="008A7C42" w:rsidRPr="00EB6E03" w:rsidRDefault="008A7C42" w:rsidP="008A7C42">
      <w:pPr>
        <w:pStyle w:val="Default"/>
        <w:numPr>
          <w:ilvl w:val="0"/>
          <w:numId w:val="9"/>
        </w:numPr>
        <w:ind w:left="0" w:firstLine="360"/>
        <w:jc w:val="both"/>
        <w:rPr>
          <w:color w:val="auto"/>
        </w:rPr>
      </w:pPr>
      <w:proofErr w:type="spellStart"/>
      <w:r w:rsidRPr="00EB6E03">
        <w:rPr>
          <w:color w:val="auto"/>
        </w:rPr>
        <w:t>Оконцевание</w:t>
      </w:r>
      <w:proofErr w:type="spellEnd"/>
      <w:r w:rsidRPr="00EB6E03">
        <w:rPr>
          <w:color w:val="auto"/>
        </w:rPr>
        <w:t xml:space="preserve"> проводов, кабелей, жгутов, шлейфов.</w:t>
      </w:r>
    </w:p>
    <w:p w:rsidR="008A7C42" w:rsidRPr="00EB6E03" w:rsidRDefault="008A7C42" w:rsidP="008A7C42">
      <w:pPr>
        <w:pStyle w:val="Default"/>
        <w:numPr>
          <w:ilvl w:val="0"/>
          <w:numId w:val="9"/>
        </w:numPr>
        <w:ind w:left="0" w:firstLine="360"/>
        <w:jc w:val="both"/>
        <w:rPr>
          <w:color w:val="auto"/>
        </w:rPr>
      </w:pPr>
      <w:r w:rsidRPr="00EB6E03">
        <w:rPr>
          <w:color w:val="auto"/>
        </w:rPr>
        <w:t>Пайка паяльниками проводов, кабелей, жгутов и шлейфов.</w:t>
      </w:r>
    </w:p>
    <w:p w:rsidR="008A7C42" w:rsidRPr="00EB6E03" w:rsidRDefault="008A7C42" w:rsidP="008A7C42">
      <w:pPr>
        <w:pStyle w:val="-0"/>
        <w:numPr>
          <w:ilvl w:val="0"/>
          <w:numId w:val="9"/>
        </w:numPr>
        <w:ind w:left="0" w:firstLine="360"/>
        <w:rPr>
          <w:szCs w:val="24"/>
        </w:rPr>
      </w:pPr>
      <w:r w:rsidRPr="00EB6E03">
        <w:rPr>
          <w:szCs w:val="24"/>
        </w:rPr>
        <w:t>Маркирование проводов, кабелей, жгутов и шлейфов согласно конструкторско-технологической документации.</w:t>
      </w:r>
    </w:p>
    <w:p w:rsidR="008A7C42" w:rsidRPr="00EB6E03" w:rsidRDefault="008A7C42" w:rsidP="008A7C42">
      <w:pPr>
        <w:pStyle w:val="-0"/>
        <w:numPr>
          <w:ilvl w:val="0"/>
          <w:numId w:val="9"/>
        </w:numPr>
        <w:ind w:left="0" w:firstLine="360"/>
        <w:rPr>
          <w:szCs w:val="24"/>
        </w:rPr>
      </w:pPr>
      <w:r w:rsidRPr="00EB6E03">
        <w:rPr>
          <w:szCs w:val="24"/>
        </w:rPr>
        <w:t>Промывка, зачистка паяльного оборудования.</w:t>
      </w:r>
    </w:p>
    <w:p w:rsidR="008A7C42" w:rsidRPr="00EB6E03" w:rsidRDefault="008A7C42" w:rsidP="008A7C42">
      <w:pPr>
        <w:pStyle w:val="af5"/>
        <w:spacing w:before="240"/>
        <w:rPr>
          <w:i/>
          <w:szCs w:val="24"/>
          <w:u w:val="single"/>
        </w:rPr>
      </w:pPr>
      <w:r w:rsidRPr="00EB6E03">
        <w:rPr>
          <w:i/>
          <w:szCs w:val="24"/>
          <w:u w:val="single"/>
        </w:rPr>
        <w:t>Необходимые умения.</w:t>
      </w:r>
    </w:p>
    <w:p w:rsidR="008A7C42" w:rsidRPr="00EB6E03" w:rsidRDefault="008A7C42" w:rsidP="008A7C42">
      <w:pPr>
        <w:pStyle w:val="Default"/>
        <w:numPr>
          <w:ilvl w:val="0"/>
          <w:numId w:val="10"/>
        </w:numPr>
        <w:spacing w:before="240"/>
        <w:ind w:left="0" w:firstLine="360"/>
        <w:jc w:val="both"/>
        <w:rPr>
          <w:color w:val="auto"/>
        </w:rPr>
      </w:pPr>
      <w:r w:rsidRPr="00EB6E03">
        <w:rPr>
          <w:color w:val="auto"/>
        </w:rPr>
        <w:t>Читать техническую документацию, в том числе операционные эскизы и маршру</w:t>
      </w:r>
      <w:r w:rsidRPr="00EB6E03">
        <w:rPr>
          <w:color w:val="auto"/>
        </w:rPr>
        <w:t>т</w:t>
      </w:r>
      <w:r w:rsidRPr="00EB6E03">
        <w:rPr>
          <w:color w:val="auto"/>
        </w:rPr>
        <w:t>ные карты для осуществления соответствующих трудовых действий.</w:t>
      </w:r>
    </w:p>
    <w:p w:rsidR="008A7C42" w:rsidRPr="00EB6E03" w:rsidRDefault="008A7C42" w:rsidP="008A7C42">
      <w:pPr>
        <w:pStyle w:val="Default"/>
        <w:numPr>
          <w:ilvl w:val="0"/>
          <w:numId w:val="10"/>
        </w:numPr>
        <w:ind w:left="0" w:firstLine="360"/>
        <w:jc w:val="both"/>
        <w:rPr>
          <w:color w:val="auto"/>
        </w:rPr>
      </w:pPr>
      <w:r w:rsidRPr="00EB6E03">
        <w:rPr>
          <w:color w:val="auto"/>
        </w:rPr>
        <w:t>Формировать жгуты, шлейфы с применением плоских и объемных шаблонов.</w:t>
      </w:r>
    </w:p>
    <w:p w:rsidR="008A7C42" w:rsidRPr="00EB6E03" w:rsidRDefault="008A7C42" w:rsidP="008A7C42">
      <w:pPr>
        <w:pStyle w:val="Default"/>
        <w:numPr>
          <w:ilvl w:val="0"/>
          <w:numId w:val="10"/>
        </w:numPr>
        <w:ind w:left="0" w:firstLine="360"/>
        <w:jc w:val="both"/>
        <w:rPr>
          <w:color w:val="auto"/>
        </w:rPr>
      </w:pPr>
      <w:r w:rsidRPr="00EB6E03">
        <w:rPr>
          <w:color w:val="auto"/>
        </w:rPr>
        <w:t>Подготавливать провода, кабели, жгуты и шлейфы к монтажу.</w:t>
      </w:r>
    </w:p>
    <w:p w:rsidR="008A7C42" w:rsidRPr="00EB6E03" w:rsidRDefault="008A7C42" w:rsidP="008A7C42">
      <w:pPr>
        <w:pStyle w:val="af7"/>
        <w:rPr>
          <w:rFonts w:ascii="Times New Roman" w:hAnsi="Times New Roman" w:cs="Times New Roman"/>
          <w:sz w:val="24"/>
          <w:szCs w:val="24"/>
        </w:rPr>
      </w:pPr>
      <w:r w:rsidRPr="00EB6E03">
        <w:rPr>
          <w:rFonts w:ascii="Times New Roman" w:hAnsi="Times New Roman" w:cs="Times New Roman"/>
          <w:sz w:val="24"/>
          <w:szCs w:val="24"/>
        </w:rPr>
        <w:t>Задание</w:t>
      </w:r>
    </w:p>
    <w:p w:rsidR="008A7C42" w:rsidRPr="00EB6E03" w:rsidRDefault="008A7C42" w:rsidP="008A7C42">
      <w:pPr>
        <w:pStyle w:val="af5"/>
        <w:numPr>
          <w:ilvl w:val="0"/>
          <w:numId w:val="11"/>
        </w:numPr>
        <w:ind w:left="709"/>
        <w:rPr>
          <w:szCs w:val="24"/>
        </w:rPr>
      </w:pPr>
      <w:r w:rsidRPr="00EB6E03">
        <w:rPr>
          <w:szCs w:val="24"/>
        </w:rPr>
        <w:t>Подготовка проводов и кабелей согласно спецификации и в соответствии с мар</w:t>
      </w:r>
      <w:r w:rsidRPr="00EB6E03">
        <w:rPr>
          <w:szCs w:val="24"/>
        </w:rPr>
        <w:t>ш</w:t>
      </w:r>
      <w:r w:rsidRPr="00EB6E03">
        <w:rPr>
          <w:szCs w:val="24"/>
        </w:rPr>
        <w:t>рутной картой для последующей сборки изделия электронной техники (варианты 1.1-1.2).</w:t>
      </w:r>
    </w:p>
    <w:p w:rsidR="008A7C42" w:rsidRDefault="008A7C42" w:rsidP="008A7C42">
      <w:pPr>
        <w:pStyle w:val="af5"/>
        <w:numPr>
          <w:ilvl w:val="0"/>
          <w:numId w:val="11"/>
        </w:numPr>
        <w:rPr>
          <w:szCs w:val="24"/>
        </w:rPr>
      </w:pPr>
      <w:r w:rsidRPr="00EB6E03">
        <w:rPr>
          <w:szCs w:val="24"/>
        </w:rPr>
        <w:t>Изготовление жгута согласно конструкторской документации и техническим тр</w:t>
      </w:r>
      <w:r w:rsidRPr="00EB6E03">
        <w:rPr>
          <w:szCs w:val="24"/>
        </w:rPr>
        <w:t>е</w:t>
      </w:r>
      <w:r w:rsidRPr="00EB6E03">
        <w:rPr>
          <w:szCs w:val="24"/>
        </w:rPr>
        <w:t>бованиям без монтажа разъемов (вариант 2.1-2.2).</w:t>
      </w:r>
    </w:p>
    <w:p w:rsidR="00933583" w:rsidRDefault="00933583" w:rsidP="00933583">
      <w:pPr>
        <w:pStyle w:val="af5"/>
        <w:rPr>
          <w:szCs w:val="24"/>
        </w:rPr>
      </w:pPr>
    </w:p>
    <w:p w:rsidR="00933583" w:rsidRDefault="00933583" w:rsidP="00933583">
      <w:pPr>
        <w:pStyle w:val="af5"/>
        <w:rPr>
          <w:szCs w:val="24"/>
        </w:rPr>
      </w:pPr>
    </w:p>
    <w:p w:rsidR="00933583" w:rsidRPr="00EB6E03" w:rsidRDefault="00933583" w:rsidP="00933583">
      <w:pPr>
        <w:pStyle w:val="af5"/>
        <w:rPr>
          <w:szCs w:val="24"/>
        </w:rPr>
      </w:pPr>
    </w:p>
    <w:p w:rsidR="008A7C42" w:rsidRPr="00EB6E03" w:rsidRDefault="008A7C42" w:rsidP="008A7C42">
      <w:pPr>
        <w:pStyle w:val="af7"/>
        <w:ind w:left="142"/>
        <w:rPr>
          <w:rFonts w:ascii="Times New Roman" w:hAnsi="Times New Roman" w:cs="Times New Roman"/>
          <w:sz w:val="24"/>
          <w:szCs w:val="24"/>
        </w:rPr>
      </w:pPr>
      <w:r w:rsidRPr="00EB6E03">
        <w:rPr>
          <w:rFonts w:ascii="Times New Roman" w:hAnsi="Times New Roman" w:cs="Times New Roman"/>
          <w:sz w:val="24"/>
          <w:szCs w:val="24"/>
        </w:rPr>
        <w:t>Варианты исходных данных</w:t>
      </w:r>
    </w:p>
    <w:tbl>
      <w:tblPr>
        <w:tblStyle w:val="a9"/>
        <w:tblW w:w="4889" w:type="pct"/>
        <w:tblInd w:w="108" w:type="dxa"/>
        <w:tblLook w:val="04A0" w:firstRow="1" w:lastRow="0" w:firstColumn="1" w:lastColumn="0" w:noHBand="0" w:noVBand="1"/>
      </w:tblPr>
      <w:tblGrid>
        <w:gridCol w:w="1071"/>
        <w:gridCol w:w="2574"/>
        <w:gridCol w:w="2278"/>
        <w:gridCol w:w="3435"/>
      </w:tblGrid>
      <w:tr w:rsidR="008A7C42" w:rsidRPr="00EB6E03" w:rsidTr="008A7C42">
        <w:tc>
          <w:tcPr>
            <w:tcW w:w="528" w:type="pct"/>
            <w:vAlign w:val="center"/>
          </w:tcPr>
          <w:p w:rsidR="008A7C42" w:rsidRPr="00EB6E03" w:rsidRDefault="008A7C42" w:rsidP="008A7C42">
            <w:pPr>
              <w:pStyle w:val="af5"/>
              <w:jc w:val="center"/>
              <w:rPr>
                <w:szCs w:val="24"/>
              </w:rPr>
            </w:pPr>
            <w:r w:rsidRPr="00EB6E03">
              <w:rPr>
                <w:szCs w:val="24"/>
              </w:rPr>
              <w:t>Вариант</w:t>
            </w:r>
          </w:p>
        </w:tc>
        <w:tc>
          <w:tcPr>
            <w:tcW w:w="1390" w:type="pct"/>
            <w:vAlign w:val="center"/>
          </w:tcPr>
          <w:p w:rsidR="008A7C42" w:rsidRPr="00EB6E03" w:rsidRDefault="008A7C42" w:rsidP="008A7C42">
            <w:pPr>
              <w:pStyle w:val="af5"/>
              <w:jc w:val="center"/>
              <w:rPr>
                <w:szCs w:val="24"/>
              </w:rPr>
            </w:pPr>
            <w:r w:rsidRPr="00EB6E03">
              <w:rPr>
                <w:szCs w:val="24"/>
              </w:rPr>
              <w:t>Маршрутная карта</w:t>
            </w:r>
          </w:p>
        </w:tc>
        <w:tc>
          <w:tcPr>
            <w:tcW w:w="1232" w:type="pct"/>
            <w:vAlign w:val="center"/>
          </w:tcPr>
          <w:p w:rsidR="008A7C42" w:rsidRPr="00EB6E03" w:rsidRDefault="008A7C42" w:rsidP="008A7C42">
            <w:pPr>
              <w:pStyle w:val="af5"/>
              <w:jc w:val="center"/>
              <w:rPr>
                <w:szCs w:val="24"/>
              </w:rPr>
            </w:pPr>
            <w:r w:rsidRPr="00EB6E03">
              <w:rPr>
                <w:szCs w:val="24"/>
              </w:rPr>
              <w:t>Спецификация</w:t>
            </w:r>
          </w:p>
        </w:tc>
        <w:tc>
          <w:tcPr>
            <w:tcW w:w="1850" w:type="pct"/>
            <w:vAlign w:val="center"/>
          </w:tcPr>
          <w:p w:rsidR="008A7C42" w:rsidRPr="00EB6E03" w:rsidRDefault="008A7C42" w:rsidP="008A7C42">
            <w:pPr>
              <w:pStyle w:val="af5"/>
              <w:jc w:val="center"/>
              <w:rPr>
                <w:szCs w:val="24"/>
              </w:rPr>
            </w:pPr>
            <w:r w:rsidRPr="00EB6E03">
              <w:rPr>
                <w:szCs w:val="24"/>
              </w:rPr>
              <w:t xml:space="preserve">Сборочный чертеж </w:t>
            </w:r>
          </w:p>
          <w:p w:rsidR="008A7C42" w:rsidRPr="00EB6E03" w:rsidRDefault="008A7C42" w:rsidP="008A7C42">
            <w:pPr>
              <w:pStyle w:val="af5"/>
              <w:jc w:val="center"/>
              <w:rPr>
                <w:szCs w:val="24"/>
              </w:rPr>
            </w:pPr>
            <w:r w:rsidRPr="00EB6E03">
              <w:rPr>
                <w:szCs w:val="24"/>
              </w:rPr>
              <w:t xml:space="preserve">изделия электронной техники </w:t>
            </w:r>
          </w:p>
        </w:tc>
      </w:tr>
      <w:tr w:rsidR="008A7C42" w:rsidRPr="00EB6E03" w:rsidTr="008A7C42">
        <w:tc>
          <w:tcPr>
            <w:tcW w:w="528" w:type="pct"/>
            <w:vAlign w:val="center"/>
          </w:tcPr>
          <w:p w:rsidR="008A7C42" w:rsidRPr="00EB6E03" w:rsidRDefault="008A7C42" w:rsidP="008A7C42">
            <w:pPr>
              <w:pStyle w:val="af5"/>
              <w:jc w:val="center"/>
              <w:rPr>
                <w:szCs w:val="24"/>
              </w:rPr>
            </w:pPr>
            <w:r w:rsidRPr="00EB6E03">
              <w:rPr>
                <w:szCs w:val="24"/>
              </w:rPr>
              <w:t>1.1</w:t>
            </w:r>
          </w:p>
        </w:tc>
        <w:tc>
          <w:tcPr>
            <w:tcW w:w="1390" w:type="pct"/>
            <w:vAlign w:val="center"/>
          </w:tcPr>
          <w:p w:rsidR="008A7C42" w:rsidRPr="00EB6E03" w:rsidRDefault="008A7C42" w:rsidP="008A7C42">
            <w:pPr>
              <w:pStyle w:val="af5"/>
              <w:jc w:val="center"/>
              <w:rPr>
                <w:szCs w:val="24"/>
              </w:rPr>
            </w:pPr>
            <w:r w:rsidRPr="00EB6E03">
              <w:rPr>
                <w:szCs w:val="24"/>
                <w:lang w:val="en-US"/>
              </w:rPr>
              <w:t>MK_</w:t>
            </w:r>
            <w:r w:rsidRPr="00EB6E03">
              <w:rPr>
                <w:szCs w:val="24"/>
              </w:rPr>
              <w:t>3</w:t>
            </w:r>
            <w:r w:rsidRPr="00EB6E03">
              <w:rPr>
                <w:szCs w:val="24"/>
                <w:lang w:val="en-US"/>
              </w:rPr>
              <w:t>_1</w:t>
            </w:r>
          </w:p>
          <w:p w:rsidR="008A7C42" w:rsidRPr="00EB6E03" w:rsidRDefault="008A7C42" w:rsidP="008A7C42">
            <w:pPr>
              <w:pStyle w:val="af5"/>
              <w:jc w:val="center"/>
              <w:rPr>
                <w:szCs w:val="24"/>
              </w:rPr>
            </w:pPr>
            <w:r w:rsidRPr="00EB6E03">
              <w:rPr>
                <w:szCs w:val="24"/>
              </w:rPr>
              <w:t>Операция №1</w:t>
            </w:r>
          </w:p>
        </w:tc>
        <w:tc>
          <w:tcPr>
            <w:tcW w:w="1232" w:type="pct"/>
            <w:vAlign w:val="center"/>
          </w:tcPr>
          <w:p w:rsidR="008A7C42" w:rsidRPr="00EB6E03" w:rsidRDefault="008A7C42" w:rsidP="008A7C42">
            <w:pPr>
              <w:pStyle w:val="af5"/>
              <w:jc w:val="center"/>
              <w:rPr>
                <w:szCs w:val="24"/>
                <w:lang w:val="en-US"/>
              </w:rPr>
            </w:pPr>
            <w:r w:rsidRPr="00EB6E03">
              <w:rPr>
                <w:szCs w:val="24"/>
              </w:rPr>
              <w:t>СП</w:t>
            </w:r>
            <w:r w:rsidRPr="00EB6E03">
              <w:rPr>
                <w:szCs w:val="24"/>
                <w:lang w:val="en-US"/>
              </w:rPr>
              <w:t>_</w:t>
            </w:r>
            <w:r w:rsidRPr="00EB6E03">
              <w:rPr>
                <w:szCs w:val="24"/>
              </w:rPr>
              <w:t>3</w:t>
            </w:r>
            <w:r w:rsidRPr="00EB6E03">
              <w:rPr>
                <w:szCs w:val="24"/>
                <w:lang w:val="en-US"/>
              </w:rPr>
              <w:t>_1</w:t>
            </w:r>
          </w:p>
        </w:tc>
        <w:tc>
          <w:tcPr>
            <w:tcW w:w="1850" w:type="pct"/>
            <w:vAlign w:val="center"/>
          </w:tcPr>
          <w:p w:rsidR="008A7C42" w:rsidRPr="00EB6E03" w:rsidRDefault="008A7C42" w:rsidP="008A7C42">
            <w:pPr>
              <w:pStyle w:val="af5"/>
              <w:jc w:val="center"/>
              <w:rPr>
                <w:szCs w:val="24"/>
                <w:lang w:val="en-US"/>
              </w:rPr>
            </w:pPr>
            <w:proofErr w:type="gramStart"/>
            <w:r w:rsidRPr="00EB6E03">
              <w:rPr>
                <w:szCs w:val="24"/>
              </w:rPr>
              <w:t>СБ</w:t>
            </w:r>
            <w:proofErr w:type="gramEnd"/>
            <w:r w:rsidRPr="00EB6E03">
              <w:rPr>
                <w:szCs w:val="24"/>
                <w:lang w:val="en-US"/>
              </w:rPr>
              <w:t>_</w:t>
            </w:r>
            <w:r w:rsidRPr="00EB6E03">
              <w:rPr>
                <w:szCs w:val="24"/>
              </w:rPr>
              <w:t>3</w:t>
            </w:r>
            <w:r w:rsidRPr="00EB6E03">
              <w:rPr>
                <w:szCs w:val="24"/>
                <w:lang w:val="en-US"/>
              </w:rPr>
              <w:t>_1</w:t>
            </w:r>
          </w:p>
        </w:tc>
      </w:tr>
      <w:tr w:rsidR="008A7C42" w:rsidRPr="00EB6E03" w:rsidTr="008A7C42">
        <w:tc>
          <w:tcPr>
            <w:tcW w:w="528" w:type="pct"/>
            <w:vAlign w:val="center"/>
          </w:tcPr>
          <w:p w:rsidR="008A7C42" w:rsidRPr="00EB6E03" w:rsidRDefault="008A7C42" w:rsidP="008A7C42">
            <w:pPr>
              <w:pStyle w:val="af5"/>
              <w:jc w:val="center"/>
              <w:rPr>
                <w:szCs w:val="24"/>
              </w:rPr>
            </w:pPr>
            <w:r w:rsidRPr="00EB6E03">
              <w:rPr>
                <w:szCs w:val="24"/>
              </w:rPr>
              <w:t>1.2</w:t>
            </w:r>
          </w:p>
        </w:tc>
        <w:tc>
          <w:tcPr>
            <w:tcW w:w="1390" w:type="pct"/>
            <w:vAlign w:val="center"/>
          </w:tcPr>
          <w:p w:rsidR="008A7C42" w:rsidRPr="00EB6E03" w:rsidRDefault="008A7C42" w:rsidP="008A7C42">
            <w:pPr>
              <w:pStyle w:val="af5"/>
              <w:jc w:val="center"/>
              <w:rPr>
                <w:szCs w:val="24"/>
              </w:rPr>
            </w:pPr>
            <w:r w:rsidRPr="00EB6E03">
              <w:rPr>
                <w:szCs w:val="24"/>
                <w:lang w:val="en-US"/>
              </w:rPr>
              <w:t>MK_</w:t>
            </w:r>
            <w:r w:rsidRPr="00EB6E03">
              <w:rPr>
                <w:szCs w:val="24"/>
              </w:rPr>
              <w:t>3</w:t>
            </w:r>
            <w:r w:rsidRPr="00EB6E03">
              <w:rPr>
                <w:szCs w:val="24"/>
                <w:lang w:val="en-US"/>
              </w:rPr>
              <w:t>_2</w:t>
            </w:r>
          </w:p>
          <w:p w:rsidR="008A7C42" w:rsidRPr="00EB6E03" w:rsidRDefault="008A7C42" w:rsidP="008A7C42">
            <w:pPr>
              <w:pStyle w:val="af5"/>
              <w:jc w:val="center"/>
              <w:rPr>
                <w:szCs w:val="24"/>
              </w:rPr>
            </w:pPr>
            <w:r w:rsidRPr="00EB6E03">
              <w:rPr>
                <w:szCs w:val="24"/>
              </w:rPr>
              <w:t>Операция №1:</w:t>
            </w:r>
          </w:p>
          <w:p w:rsidR="008A7C42" w:rsidRPr="00EB6E03" w:rsidRDefault="008A7C42" w:rsidP="008A7C42">
            <w:pPr>
              <w:pStyle w:val="af5"/>
              <w:jc w:val="center"/>
              <w:rPr>
                <w:szCs w:val="24"/>
              </w:rPr>
            </w:pPr>
            <w:r w:rsidRPr="00EB6E03">
              <w:rPr>
                <w:szCs w:val="24"/>
              </w:rPr>
              <w:t>1.1-1.6; 1.10</w:t>
            </w:r>
          </w:p>
        </w:tc>
        <w:tc>
          <w:tcPr>
            <w:tcW w:w="1232" w:type="pct"/>
            <w:vAlign w:val="center"/>
          </w:tcPr>
          <w:p w:rsidR="008A7C42" w:rsidRPr="00EB6E03" w:rsidRDefault="008A7C42" w:rsidP="008A7C42">
            <w:pPr>
              <w:pStyle w:val="af5"/>
              <w:jc w:val="center"/>
              <w:rPr>
                <w:szCs w:val="24"/>
                <w:lang w:val="en-US"/>
              </w:rPr>
            </w:pPr>
            <w:r w:rsidRPr="00EB6E03">
              <w:rPr>
                <w:szCs w:val="24"/>
              </w:rPr>
              <w:t>СП</w:t>
            </w:r>
            <w:r w:rsidRPr="00EB6E03">
              <w:rPr>
                <w:szCs w:val="24"/>
                <w:lang w:val="en-US"/>
              </w:rPr>
              <w:t>_</w:t>
            </w:r>
            <w:r w:rsidRPr="00EB6E03">
              <w:rPr>
                <w:szCs w:val="24"/>
              </w:rPr>
              <w:t>3</w:t>
            </w:r>
            <w:r w:rsidRPr="00EB6E03">
              <w:rPr>
                <w:szCs w:val="24"/>
                <w:lang w:val="en-US"/>
              </w:rPr>
              <w:t>_2</w:t>
            </w:r>
          </w:p>
        </w:tc>
        <w:tc>
          <w:tcPr>
            <w:tcW w:w="1850" w:type="pct"/>
            <w:vAlign w:val="center"/>
          </w:tcPr>
          <w:p w:rsidR="008A7C42" w:rsidRPr="00EB6E03" w:rsidRDefault="008A7C42" w:rsidP="008A7C42">
            <w:pPr>
              <w:pStyle w:val="af5"/>
              <w:jc w:val="center"/>
              <w:rPr>
                <w:szCs w:val="24"/>
                <w:lang w:val="en-US"/>
              </w:rPr>
            </w:pPr>
            <w:proofErr w:type="gramStart"/>
            <w:r w:rsidRPr="00EB6E03">
              <w:rPr>
                <w:szCs w:val="24"/>
              </w:rPr>
              <w:t>СБ</w:t>
            </w:r>
            <w:proofErr w:type="gramEnd"/>
            <w:r w:rsidRPr="00EB6E03">
              <w:rPr>
                <w:szCs w:val="24"/>
                <w:lang w:val="en-US"/>
              </w:rPr>
              <w:t>_</w:t>
            </w:r>
            <w:r w:rsidRPr="00EB6E03">
              <w:rPr>
                <w:szCs w:val="24"/>
              </w:rPr>
              <w:t>3</w:t>
            </w:r>
            <w:r w:rsidRPr="00EB6E03">
              <w:rPr>
                <w:szCs w:val="24"/>
                <w:lang w:val="en-US"/>
              </w:rPr>
              <w:t>_2</w:t>
            </w:r>
          </w:p>
        </w:tc>
      </w:tr>
    </w:tbl>
    <w:p w:rsidR="008A7C42" w:rsidRDefault="008A7C42" w:rsidP="008A7C42">
      <w:pPr>
        <w:pStyle w:val="Default"/>
        <w:jc w:val="both"/>
        <w:rPr>
          <w:color w:val="auto"/>
        </w:rPr>
      </w:pPr>
    </w:p>
    <w:tbl>
      <w:tblPr>
        <w:tblStyle w:val="a9"/>
        <w:tblW w:w="4916" w:type="pct"/>
        <w:jc w:val="center"/>
        <w:tblLook w:val="04A0" w:firstRow="1" w:lastRow="0" w:firstColumn="1" w:lastColumn="0" w:noHBand="0" w:noVBand="1"/>
      </w:tblPr>
      <w:tblGrid>
        <w:gridCol w:w="1207"/>
        <w:gridCol w:w="3008"/>
        <w:gridCol w:w="2652"/>
        <w:gridCol w:w="2542"/>
      </w:tblGrid>
      <w:tr w:rsidR="008A7C42" w:rsidRPr="00EB6E03" w:rsidTr="008A7C42">
        <w:trPr>
          <w:trHeight w:val="20"/>
          <w:jc w:val="center"/>
        </w:trPr>
        <w:tc>
          <w:tcPr>
            <w:tcW w:w="641" w:type="pct"/>
            <w:vAlign w:val="center"/>
          </w:tcPr>
          <w:p w:rsidR="008A7C42" w:rsidRPr="00EB6E03" w:rsidRDefault="008A7C42" w:rsidP="008A7C42">
            <w:pPr>
              <w:pStyle w:val="af5"/>
              <w:jc w:val="center"/>
              <w:rPr>
                <w:szCs w:val="24"/>
              </w:rPr>
            </w:pPr>
            <w:r w:rsidRPr="00EB6E03">
              <w:rPr>
                <w:szCs w:val="24"/>
              </w:rPr>
              <w:t>Вариант</w:t>
            </w:r>
          </w:p>
        </w:tc>
        <w:tc>
          <w:tcPr>
            <w:tcW w:w="1598" w:type="pct"/>
            <w:vAlign w:val="center"/>
          </w:tcPr>
          <w:p w:rsidR="008A7C42" w:rsidRPr="00EB6E03" w:rsidRDefault="008A7C42" w:rsidP="008A7C42">
            <w:pPr>
              <w:pStyle w:val="af5"/>
              <w:jc w:val="center"/>
              <w:rPr>
                <w:szCs w:val="24"/>
              </w:rPr>
            </w:pPr>
            <w:r w:rsidRPr="00EB6E03">
              <w:rPr>
                <w:szCs w:val="24"/>
              </w:rPr>
              <w:t>Сборочный чертеж</w:t>
            </w:r>
          </w:p>
          <w:p w:rsidR="008A7C42" w:rsidRPr="00EB6E03" w:rsidRDefault="008A7C42" w:rsidP="008A7C42">
            <w:pPr>
              <w:pStyle w:val="af5"/>
              <w:jc w:val="center"/>
              <w:rPr>
                <w:szCs w:val="24"/>
              </w:rPr>
            </w:pPr>
            <w:r w:rsidRPr="00EB6E03">
              <w:rPr>
                <w:szCs w:val="24"/>
              </w:rPr>
              <w:t>жгута</w:t>
            </w:r>
          </w:p>
        </w:tc>
        <w:tc>
          <w:tcPr>
            <w:tcW w:w="1409" w:type="pct"/>
            <w:vAlign w:val="center"/>
          </w:tcPr>
          <w:p w:rsidR="008A7C42" w:rsidRPr="00EB6E03" w:rsidRDefault="008A7C42" w:rsidP="008A7C42">
            <w:pPr>
              <w:pStyle w:val="af5"/>
              <w:jc w:val="center"/>
              <w:rPr>
                <w:szCs w:val="24"/>
              </w:rPr>
            </w:pPr>
            <w:r w:rsidRPr="00EB6E03">
              <w:rPr>
                <w:szCs w:val="24"/>
              </w:rPr>
              <w:t>Спецификация</w:t>
            </w:r>
          </w:p>
        </w:tc>
        <w:tc>
          <w:tcPr>
            <w:tcW w:w="1351" w:type="pct"/>
            <w:vAlign w:val="center"/>
          </w:tcPr>
          <w:p w:rsidR="008A7C42" w:rsidRPr="00EB6E03" w:rsidRDefault="008A7C42" w:rsidP="008A7C42">
            <w:pPr>
              <w:pStyle w:val="af5"/>
              <w:jc w:val="center"/>
              <w:rPr>
                <w:szCs w:val="24"/>
                <w:lang w:val="en-US"/>
              </w:rPr>
            </w:pPr>
            <w:r w:rsidRPr="00EB6E03">
              <w:rPr>
                <w:szCs w:val="24"/>
              </w:rPr>
              <w:t>№</w:t>
            </w:r>
            <w:r w:rsidRPr="00EB6E03">
              <w:rPr>
                <w:szCs w:val="24"/>
                <w:lang w:val="en-US"/>
              </w:rPr>
              <w:t xml:space="preserve"> </w:t>
            </w:r>
            <w:r w:rsidRPr="00EB6E03">
              <w:rPr>
                <w:szCs w:val="24"/>
              </w:rPr>
              <w:t>участка</w:t>
            </w:r>
          </w:p>
        </w:tc>
      </w:tr>
      <w:tr w:rsidR="008A7C42" w:rsidRPr="00EB6E03" w:rsidTr="008A7C42">
        <w:trPr>
          <w:trHeight w:val="20"/>
          <w:jc w:val="center"/>
        </w:trPr>
        <w:tc>
          <w:tcPr>
            <w:tcW w:w="641" w:type="pct"/>
            <w:vAlign w:val="center"/>
          </w:tcPr>
          <w:p w:rsidR="008A7C42" w:rsidRPr="00EB6E03" w:rsidRDefault="008A7C42" w:rsidP="008A7C42">
            <w:pPr>
              <w:pStyle w:val="af5"/>
              <w:jc w:val="center"/>
              <w:rPr>
                <w:szCs w:val="24"/>
              </w:rPr>
            </w:pPr>
            <w:r w:rsidRPr="00EB6E03">
              <w:rPr>
                <w:szCs w:val="24"/>
              </w:rPr>
              <w:t>2.1</w:t>
            </w:r>
          </w:p>
        </w:tc>
        <w:tc>
          <w:tcPr>
            <w:tcW w:w="1598" w:type="pct"/>
            <w:vMerge w:val="restart"/>
            <w:vAlign w:val="center"/>
          </w:tcPr>
          <w:p w:rsidR="008A7C42" w:rsidRPr="00EB6E03" w:rsidRDefault="008A7C42" w:rsidP="008A7C42">
            <w:pPr>
              <w:pStyle w:val="af5"/>
              <w:jc w:val="center"/>
              <w:rPr>
                <w:szCs w:val="24"/>
              </w:rPr>
            </w:pPr>
            <w:proofErr w:type="spellStart"/>
            <w:proofErr w:type="gramStart"/>
            <w:r w:rsidRPr="00EB6E03">
              <w:rPr>
                <w:szCs w:val="24"/>
              </w:rPr>
              <w:t>СБ</w:t>
            </w:r>
            <w:proofErr w:type="gramEnd"/>
            <w:r w:rsidRPr="00EB6E03">
              <w:rPr>
                <w:szCs w:val="24"/>
              </w:rPr>
              <w:t>_жгут</w:t>
            </w:r>
            <w:proofErr w:type="spellEnd"/>
          </w:p>
        </w:tc>
        <w:tc>
          <w:tcPr>
            <w:tcW w:w="1409" w:type="pct"/>
            <w:vMerge w:val="restart"/>
            <w:vAlign w:val="center"/>
          </w:tcPr>
          <w:p w:rsidR="008A7C42" w:rsidRPr="00EB6E03" w:rsidRDefault="008A7C42" w:rsidP="008A7C42">
            <w:pPr>
              <w:pStyle w:val="af5"/>
              <w:jc w:val="center"/>
              <w:rPr>
                <w:szCs w:val="24"/>
              </w:rPr>
            </w:pPr>
            <w:proofErr w:type="spellStart"/>
            <w:r w:rsidRPr="00EB6E03">
              <w:rPr>
                <w:szCs w:val="24"/>
              </w:rPr>
              <w:t>СП_жгут</w:t>
            </w:r>
            <w:proofErr w:type="spellEnd"/>
          </w:p>
        </w:tc>
        <w:tc>
          <w:tcPr>
            <w:tcW w:w="1351" w:type="pct"/>
          </w:tcPr>
          <w:p w:rsidR="008A7C42" w:rsidRPr="00EB6E03" w:rsidRDefault="008A7C42" w:rsidP="008A7C42">
            <w:pPr>
              <w:pStyle w:val="af5"/>
              <w:jc w:val="center"/>
              <w:rPr>
                <w:szCs w:val="24"/>
              </w:rPr>
            </w:pPr>
            <w:r w:rsidRPr="00EB6E03">
              <w:rPr>
                <w:szCs w:val="24"/>
                <w:lang w:val="en-US"/>
              </w:rPr>
              <w:t>L3 – L7</w:t>
            </w:r>
          </w:p>
        </w:tc>
      </w:tr>
      <w:tr w:rsidR="008A7C42" w:rsidRPr="00EB6E03" w:rsidTr="008A7C42">
        <w:trPr>
          <w:trHeight w:val="20"/>
          <w:jc w:val="center"/>
        </w:trPr>
        <w:tc>
          <w:tcPr>
            <w:tcW w:w="641" w:type="pct"/>
            <w:vAlign w:val="center"/>
          </w:tcPr>
          <w:p w:rsidR="008A7C42" w:rsidRPr="00EB6E03" w:rsidRDefault="008A7C42" w:rsidP="008A7C42">
            <w:pPr>
              <w:pStyle w:val="af5"/>
              <w:jc w:val="center"/>
              <w:rPr>
                <w:szCs w:val="24"/>
              </w:rPr>
            </w:pPr>
            <w:r w:rsidRPr="00EB6E03">
              <w:rPr>
                <w:szCs w:val="24"/>
              </w:rPr>
              <w:t>2.2</w:t>
            </w:r>
          </w:p>
        </w:tc>
        <w:tc>
          <w:tcPr>
            <w:tcW w:w="1598" w:type="pct"/>
            <w:vMerge/>
            <w:vAlign w:val="center"/>
          </w:tcPr>
          <w:p w:rsidR="008A7C42" w:rsidRPr="00EB6E03" w:rsidRDefault="008A7C42" w:rsidP="008A7C42">
            <w:pPr>
              <w:pStyle w:val="af5"/>
              <w:jc w:val="center"/>
              <w:rPr>
                <w:szCs w:val="24"/>
              </w:rPr>
            </w:pPr>
          </w:p>
        </w:tc>
        <w:tc>
          <w:tcPr>
            <w:tcW w:w="1409" w:type="pct"/>
            <w:vMerge/>
            <w:vAlign w:val="center"/>
          </w:tcPr>
          <w:p w:rsidR="008A7C42" w:rsidRPr="00EB6E03" w:rsidRDefault="008A7C42" w:rsidP="008A7C42">
            <w:pPr>
              <w:pStyle w:val="af5"/>
              <w:jc w:val="center"/>
              <w:rPr>
                <w:szCs w:val="24"/>
                <w:lang w:val="en-US"/>
              </w:rPr>
            </w:pPr>
          </w:p>
        </w:tc>
        <w:tc>
          <w:tcPr>
            <w:tcW w:w="1351" w:type="pct"/>
          </w:tcPr>
          <w:p w:rsidR="008A7C42" w:rsidRPr="00EB6E03" w:rsidRDefault="008A7C42" w:rsidP="008A7C42">
            <w:pPr>
              <w:pStyle w:val="af5"/>
              <w:jc w:val="center"/>
              <w:rPr>
                <w:szCs w:val="24"/>
                <w:lang w:val="en-US"/>
              </w:rPr>
            </w:pPr>
            <w:r w:rsidRPr="00EB6E03">
              <w:rPr>
                <w:szCs w:val="24"/>
                <w:lang w:val="en-US"/>
              </w:rPr>
              <w:t>L33 – L37</w:t>
            </w:r>
          </w:p>
        </w:tc>
      </w:tr>
    </w:tbl>
    <w:p w:rsidR="008A7C42" w:rsidRPr="00EB6E03" w:rsidRDefault="008A7C42" w:rsidP="008A7C42">
      <w:pPr>
        <w:pStyle w:val="Default"/>
        <w:jc w:val="both"/>
        <w:rPr>
          <w:color w:val="auto"/>
        </w:rPr>
      </w:pPr>
    </w:p>
    <w:tbl>
      <w:tblPr>
        <w:tblStyle w:val="a9"/>
        <w:tblW w:w="4906" w:type="pct"/>
        <w:tblInd w:w="108" w:type="dxa"/>
        <w:tblLook w:val="04A0" w:firstRow="1" w:lastRow="0" w:firstColumn="1" w:lastColumn="0" w:noHBand="0" w:noVBand="1"/>
      </w:tblPr>
      <w:tblGrid>
        <w:gridCol w:w="2088"/>
        <w:gridCol w:w="706"/>
        <w:gridCol w:w="706"/>
        <w:gridCol w:w="706"/>
        <w:gridCol w:w="1236"/>
        <w:gridCol w:w="1236"/>
        <w:gridCol w:w="1369"/>
        <w:gridCol w:w="706"/>
        <w:gridCol w:w="637"/>
      </w:tblGrid>
      <w:tr w:rsidR="008A7C42" w:rsidRPr="00EB6E03" w:rsidTr="008A7C42">
        <w:tc>
          <w:tcPr>
            <w:tcW w:w="1112" w:type="pct"/>
            <w:vAlign w:val="center"/>
          </w:tcPr>
          <w:p w:rsidR="008A7C42" w:rsidRPr="00EB6E03" w:rsidRDefault="008A7C42" w:rsidP="008A7C42">
            <w:pPr>
              <w:pStyle w:val="Default"/>
              <w:jc w:val="center"/>
              <w:rPr>
                <w:color w:val="auto"/>
                <w:lang w:val="en-US"/>
              </w:rPr>
            </w:pPr>
            <w:r w:rsidRPr="00EB6E03">
              <w:rPr>
                <w:color w:val="auto"/>
              </w:rPr>
              <w:t>№</w:t>
            </w:r>
          </w:p>
          <w:p w:rsidR="008A7C42" w:rsidRPr="00EB6E03" w:rsidRDefault="008A7C42" w:rsidP="008A7C42">
            <w:pPr>
              <w:pStyle w:val="Default"/>
              <w:jc w:val="center"/>
              <w:rPr>
                <w:color w:val="auto"/>
              </w:rPr>
            </w:pPr>
            <w:r w:rsidRPr="00EB6E03">
              <w:rPr>
                <w:color w:val="auto"/>
              </w:rPr>
              <w:t xml:space="preserve"> участка</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L1</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L2</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L3</w:t>
            </w:r>
          </w:p>
        </w:tc>
        <w:tc>
          <w:tcPr>
            <w:tcW w:w="658" w:type="pct"/>
            <w:vAlign w:val="center"/>
          </w:tcPr>
          <w:p w:rsidR="008A7C42" w:rsidRPr="00EB6E03" w:rsidRDefault="008A7C42" w:rsidP="008A7C42">
            <w:pPr>
              <w:pStyle w:val="Default"/>
              <w:jc w:val="center"/>
              <w:rPr>
                <w:color w:val="auto"/>
                <w:lang w:val="en-US"/>
              </w:rPr>
            </w:pPr>
            <w:r w:rsidRPr="00EB6E03">
              <w:rPr>
                <w:color w:val="auto"/>
                <w:lang w:val="en-US"/>
              </w:rPr>
              <w:t>L4 – L18</w:t>
            </w:r>
          </w:p>
        </w:tc>
        <w:tc>
          <w:tcPr>
            <w:tcW w:w="658" w:type="pct"/>
            <w:vAlign w:val="center"/>
          </w:tcPr>
          <w:p w:rsidR="008A7C42" w:rsidRPr="00EB6E03" w:rsidRDefault="008A7C42" w:rsidP="008A7C42">
            <w:pPr>
              <w:pStyle w:val="Default"/>
              <w:jc w:val="center"/>
              <w:rPr>
                <w:color w:val="auto"/>
                <w:lang w:val="en-US"/>
              </w:rPr>
            </w:pPr>
            <w:r w:rsidRPr="00EB6E03">
              <w:rPr>
                <w:color w:val="auto"/>
                <w:lang w:val="en-US"/>
              </w:rPr>
              <w:t>L5 – L35</w:t>
            </w:r>
          </w:p>
        </w:tc>
        <w:tc>
          <w:tcPr>
            <w:tcW w:w="729" w:type="pct"/>
            <w:vAlign w:val="center"/>
          </w:tcPr>
          <w:p w:rsidR="008A7C42" w:rsidRPr="00EB6E03" w:rsidRDefault="008A7C42" w:rsidP="008A7C42">
            <w:pPr>
              <w:pStyle w:val="Default"/>
              <w:jc w:val="center"/>
              <w:rPr>
                <w:color w:val="auto"/>
                <w:lang w:val="en-US"/>
              </w:rPr>
            </w:pPr>
            <w:r w:rsidRPr="00EB6E03">
              <w:rPr>
                <w:color w:val="auto"/>
                <w:lang w:val="en-US"/>
              </w:rPr>
              <w:t>L20 – L34</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L36</w:t>
            </w:r>
          </w:p>
        </w:tc>
        <w:tc>
          <w:tcPr>
            <w:tcW w:w="339" w:type="pct"/>
            <w:vAlign w:val="center"/>
          </w:tcPr>
          <w:p w:rsidR="008A7C42" w:rsidRPr="00EB6E03" w:rsidRDefault="008A7C42" w:rsidP="008A7C42">
            <w:pPr>
              <w:pStyle w:val="Default"/>
              <w:jc w:val="center"/>
              <w:rPr>
                <w:color w:val="auto"/>
                <w:lang w:val="en-US"/>
              </w:rPr>
            </w:pPr>
            <w:r w:rsidRPr="00EB6E03">
              <w:rPr>
                <w:color w:val="auto"/>
                <w:lang w:val="en-US"/>
              </w:rPr>
              <w:t>L37</w:t>
            </w:r>
          </w:p>
        </w:tc>
      </w:tr>
      <w:tr w:rsidR="008A7C42" w:rsidRPr="00EB6E03" w:rsidTr="008A7C42">
        <w:tc>
          <w:tcPr>
            <w:tcW w:w="1112" w:type="pct"/>
            <w:vAlign w:val="center"/>
          </w:tcPr>
          <w:p w:rsidR="008A7C42" w:rsidRPr="00EB6E03" w:rsidRDefault="008A7C42" w:rsidP="008A7C42">
            <w:pPr>
              <w:pStyle w:val="Default"/>
              <w:jc w:val="center"/>
              <w:rPr>
                <w:color w:val="auto"/>
              </w:rPr>
            </w:pPr>
            <w:r w:rsidRPr="00EB6E03">
              <w:rPr>
                <w:color w:val="auto"/>
              </w:rPr>
              <w:t xml:space="preserve">Длина участка, </w:t>
            </w:r>
            <w:proofErr w:type="gramStart"/>
            <w:r w:rsidRPr="00EB6E03">
              <w:rPr>
                <w:color w:val="auto"/>
              </w:rPr>
              <w:t>м</w:t>
            </w:r>
            <w:proofErr w:type="gramEnd"/>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0,74</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0,94</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1,79</w:t>
            </w:r>
          </w:p>
        </w:tc>
        <w:tc>
          <w:tcPr>
            <w:tcW w:w="658" w:type="pct"/>
            <w:vAlign w:val="center"/>
          </w:tcPr>
          <w:p w:rsidR="008A7C42" w:rsidRPr="00EB6E03" w:rsidRDefault="008A7C42" w:rsidP="008A7C42">
            <w:pPr>
              <w:pStyle w:val="Default"/>
              <w:jc w:val="center"/>
              <w:rPr>
                <w:color w:val="auto"/>
                <w:lang w:val="en-US"/>
              </w:rPr>
            </w:pPr>
            <w:r w:rsidRPr="00EB6E03">
              <w:rPr>
                <w:color w:val="auto"/>
                <w:lang w:val="en-US"/>
              </w:rPr>
              <w:t>0,45</w:t>
            </w:r>
          </w:p>
        </w:tc>
        <w:tc>
          <w:tcPr>
            <w:tcW w:w="658" w:type="pct"/>
            <w:vAlign w:val="center"/>
          </w:tcPr>
          <w:p w:rsidR="008A7C42" w:rsidRPr="00EB6E03" w:rsidRDefault="008A7C42" w:rsidP="008A7C42">
            <w:pPr>
              <w:pStyle w:val="Default"/>
              <w:jc w:val="center"/>
              <w:rPr>
                <w:color w:val="auto"/>
                <w:lang w:val="en-US"/>
              </w:rPr>
            </w:pPr>
            <w:r w:rsidRPr="00EB6E03">
              <w:rPr>
                <w:color w:val="auto"/>
                <w:lang w:val="en-US"/>
              </w:rPr>
              <w:t>0,64</w:t>
            </w:r>
          </w:p>
        </w:tc>
        <w:tc>
          <w:tcPr>
            <w:tcW w:w="729" w:type="pct"/>
            <w:vAlign w:val="center"/>
          </w:tcPr>
          <w:p w:rsidR="008A7C42" w:rsidRPr="00EB6E03" w:rsidRDefault="008A7C42" w:rsidP="008A7C42">
            <w:pPr>
              <w:pStyle w:val="Default"/>
              <w:jc w:val="center"/>
              <w:rPr>
                <w:color w:val="auto"/>
                <w:lang w:val="en-US"/>
              </w:rPr>
            </w:pPr>
            <w:r w:rsidRPr="00EB6E03">
              <w:rPr>
                <w:color w:val="auto"/>
                <w:lang w:val="en-US"/>
              </w:rPr>
              <w:t>0,55</w:t>
            </w:r>
          </w:p>
        </w:tc>
        <w:tc>
          <w:tcPr>
            <w:tcW w:w="376" w:type="pct"/>
            <w:vAlign w:val="center"/>
          </w:tcPr>
          <w:p w:rsidR="008A7C42" w:rsidRPr="00EB6E03" w:rsidRDefault="008A7C42" w:rsidP="008A7C42">
            <w:pPr>
              <w:pStyle w:val="Default"/>
              <w:jc w:val="center"/>
              <w:rPr>
                <w:color w:val="auto"/>
                <w:lang w:val="en-US"/>
              </w:rPr>
            </w:pPr>
            <w:r w:rsidRPr="00EB6E03">
              <w:rPr>
                <w:color w:val="auto"/>
                <w:lang w:val="en-US"/>
              </w:rPr>
              <w:t>0,70</w:t>
            </w:r>
          </w:p>
        </w:tc>
        <w:tc>
          <w:tcPr>
            <w:tcW w:w="339" w:type="pct"/>
            <w:vAlign w:val="center"/>
          </w:tcPr>
          <w:p w:rsidR="008A7C42" w:rsidRPr="00EB6E03" w:rsidRDefault="008A7C42" w:rsidP="008A7C42">
            <w:pPr>
              <w:pStyle w:val="Default"/>
              <w:jc w:val="center"/>
              <w:rPr>
                <w:color w:val="auto"/>
                <w:lang w:val="en-US"/>
              </w:rPr>
            </w:pPr>
            <w:r w:rsidRPr="00EB6E03">
              <w:rPr>
                <w:color w:val="auto"/>
                <w:lang w:val="en-US"/>
              </w:rPr>
              <w:t>0,15</w:t>
            </w:r>
          </w:p>
        </w:tc>
      </w:tr>
    </w:tbl>
    <w:p w:rsidR="008A7C42" w:rsidRDefault="008A7C42" w:rsidP="008A7C42">
      <w:pPr>
        <w:pStyle w:val="Default"/>
        <w:jc w:val="both"/>
        <w:rPr>
          <w:color w:val="auto"/>
        </w:rPr>
      </w:pPr>
    </w:p>
    <w:p w:rsidR="008A7C42" w:rsidRPr="00EB6E03" w:rsidRDefault="008A7C42" w:rsidP="008A7C42">
      <w:pPr>
        <w:pStyle w:val="af7"/>
        <w:spacing w:before="0"/>
        <w:rPr>
          <w:rFonts w:ascii="Times New Roman" w:hAnsi="Times New Roman" w:cs="Times New Roman"/>
          <w:sz w:val="24"/>
          <w:szCs w:val="24"/>
          <w:highlight w:val="yellow"/>
        </w:rPr>
      </w:pPr>
      <w:r w:rsidRPr="00EB6E03">
        <w:rPr>
          <w:rFonts w:ascii="Times New Roman" w:hAnsi="Times New Roman" w:cs="Times New Roman"/>
          <w:sz w:val="24"/>
          <w:szCs w:val="24"/>
        </w:rPr>
        <w:t>Задачи и объекты оценки практического задания</w:t>
      </w:r>
    </w:p>
    <w:tbl>
      <w:tblPr>
        <w:tblStyle w:val="a9"/>
        <w:tblW w:w="4889" w:type="pct"/>
        <w:tblInd w:w="108" w:type="dxa"/>
        <w:tblLook w:val="04A0" w:firstRow="1" w:lastRow="0" w:firstColumn="1" w:lastColumn="0" w:noHBand="0" w:noVBand="1"/>
      </w:tblPr>
      <w:tblGrid>
        <w:gridCol w:w="445"/>
        <w:gridCol w:w="2552"/>
        <w:gridCol w:w="4324"/>
        <w:gridCol w:w="2037"/>
      </w:tblGrid>
      <w:tr w:rsidR="008A7C42" w:rsidRPr="00EB6E03" w:rsidTr="008A7C42">
        <w:tc>
          <w:tcPr>
            <w:tcW w:w="191" w:type="pct"/>
            <w:vAlign w:val="center"/>
          </w:tcPr>
          <w:p w:rsidR="008A7C42" w:rsidRPr="00EB6E03" w:rsidRDefault="008A7C42" w:rsidP="008A7C42">
            <w:pPr>
              <w:pStyle w:val="af5"/>
              <w:jc w:val="center"/>
              <w:rPr>
                <w:szCs w:val="24"/>
              </w:rPr>
            </w:pPr>
            <w:r w:rsidRPr="00EB6E03">
              <w:rPr>
                <w:szCs w:val="24"/>
              </w:rPr>
              <w:t>№</w:t>
            </w:r>
          </w:p>
        </w:tc>
        <w:tc>
          <w:tcPr>
            <w:tcW w:w="1379" w:type="pct"/>
            <w:vAlign w:val="center"/>
          </w:tcPr>
          <w:p w:rsidR="008A7C42" w:rsidRPr="00EB6E03" w:rsidRDefault="008A7C42" w:rsidP="008A7C42">
            <w:pPr>
              <w:pStyle w:val="af5"/>
              <w:jc w:val="center"/>
              <w:rPr>
                <w:szCs w:val="24"/>
              </w:rPr>
            </w:pPr>
            <w:r w:rsidRPr="00EB6E03">
              <w:rPr>
                <w:szCs w:val="24"/>
              </w:rPr>
              <w:t>Задачи</w:t>
            </w:r>
          </w:p>
        </w:tc>
        <w:tc>
          <w:tcPr>
            <w:tcW w:w="2326" w:type="pct"/>
            <w:vAlign w:val="center"/>
          </w:tcPr>
          <w:p w:rsidR="008A7C42" w:rsidRPr="00EB6E03" w:rsidRDefault="008A7C42" w:rsidP="008A7C42">
            <w:pPr>
              <w:pStyle w:val="af5"/>
              <w:jc w:val="center"/>
              <w:rPr>
                <w:szCs w:val="24"/>
              </w:rPr>
            </w:pPr>
            <w:r w:rsidRPr="00EB6E03">
              <w:rPr>
                <w:szCs w:val="24"/>
              </w:rPr>
              <w:t>Объект оценки</w:t>
            </w:r>
          </w:p>
        </w:tc>
        <w:tc>
          <w:tcPr>
            <w:tcW w:w="1105" w:type="pct"/>
            <w:vAlign w:val="center"/>
          </w:tcPr>
          <w:p w:rsidR="008A7C42" w:rsidRPr="00EB6E03" w:rsidRDefault="008A7C42" w:rsidP="008A7C42">
            <w:pPr>
              <w:pStyle w:val="af6"/>
              <w:rPr>
                <w:szCs w:val="24"/>
              </w:rPr>
            </w:pPr>
            <w:r w:rsidRPr="00EB6E03">
              <w:rPr>
                <w:szCs w:val="24"/>
              </w:rPr>
              <w:t>Максимальное</w:t>
            </w:r>
          </w:p>
          <w:p w:rsidR="008A7C42" w:rsidRPr="00EB6E03" w:rsidRDefault="008A7C42" w:rsidP="008A7C42">
            <w:pPr>
              <w:pStyle w:val="af6"/>
              <w:rPr>
                <w:szCs w:val="24"/>
              </w:rPr>
            </w:pPr>
            <w:r w:rsidRPr="00EB6E03">
              <w:rPr>
                <w:szCs w:val="24"/>
              </w:rPr>
              <w:t>количество балов</w:t>
            </w:r>
          </w:p>
        </w:tc>
      </w:tr>
      <w:tr w:rsidR="008A7C42" w:rsidRPr="00EB6E03" w:rsidTr="008A7C42">
        <w:tc>
          <w:tcPr>
            <w:tcW w:w="191" w:type="pct"/>
          </w:tcPr>
          <w:p w:rsidR="008A7C42" w:rsidRPr="00EB6E03" w:rsidRDefault="008A7C42" w:rsidP="008A7C42">
            <w:pPr>
              <w:pStyle w:val="af5"/>
              <w:rPr>
                <w:szCs w:val="24"/>
              </w:rPr>
            </w:pPr>
            <w:r w:rsidRPr="00EB6E03">
              <w:rPr>
                <w:szCs w:val="24"/>
              </w:rPr>
              <w:t>1</w:t>
            </w:r>
          </w:p>
        </w:tc>
        <w:tc>
          <w:tcPr>
            <w:tcW w:w="1379" w:type="pct"/>
          </w:tcPr>
          <w:p w:rsidR="008A7C42" w:rsidRPr="00EB6E03" w:rsidRDefault="008A7C42" w:rsidP="008A7C42">
            <w:pPr>
              <w:pStyle w:val="af5"/>
              <w:rPr>
                <w:szCs w:val="24"/>
              </w:rPr>
            </w:pPr>
            <w:r w:rsidRPr="00EB6E03">
              <w:rPr>
                <w:szCs w:val="24"/>
              </w:rPr>
              <w:t>Подготовить провода и кабели</w:t>
            </w:r>
          </w:p>
        </w:tc>
        <w:tc>
          <w:tcPr>
            <w:tcW w:w="2326" w:type="pct"/>
          </w:tcPr>
          <w:p w:rsidR="008A7C42" w:rsidRPr="00EB6E03" w:rsidRDefault="008A7C42" w:rsidP="008A7C42">
            <w:pPr>
              <w:pStyle w:val="af5"/>
              <w:rPr>
                <w:szCs w:val="24"/>
              </w:rPr>
            </w:pPr>
            <w:r w:rsidRPr="00EB6E03">
              <w:rPr>
                <w:szCs w:val="24"/>
              </w:rPr>
              <w:t>Подготовленные провода, кабели для последующих монтажно-сборочных операций</w:t>
            </w:r>
          </w:p>
        </w:tc>
        <w:tc>
          <w:tcPr>
            <w:tcW w:w="1105" w:type="pct"/>
          </w:tcPr>
          <w:p w:rsidR="008A7C42" w:rsidRPr="00EB6E03" w:rsidRDefault="008A7C42" w:rsidP="008A7C42">
            <w:pPr>
              <w:pStyle w:val="af6"/>
              <w:rPr>
                <w:szCs w:val="24"/>
              </w:rPr>
            </w:pPr>
            <w:r w:rsidRPr="00EB6E03">
              <w:rPr>
                <w:szCs w:val="24"/>
              </w:rPr>
              <w:t>10</w:t>
            </w:r>
          </w:p>
        </w:tc>
      </w:tr>
      <w:tr w:rsidR="008A7C42" w:rsidRPr="00EB6E03" w:rsidTr="008A7C42">
        <w:tc>
          <w:tcPr>
            <w:tcW w:w="191" w:type="pct"/>
          </w:tcPr>
          <w:p w:rsidR="008A7C42" w:rsidRPr="00EB6E03" w:rsidRDefault="008A7C42" w:rsidP="008A7C42">
            <w:pPr>
              <w:pStyle w:val="af5"/>
              <w:rPr>
                <w:szCs w:val="24"/>
              </w:rPr>
            </w:pPr>
            <w:r w:rsidRPr="00EB6E03">
              <w:rPr>
                <w:szCs w:val="24"/>
              </w:rPr>
              <w:t>2</w:t>
            </w:r>
          </w:p>
        </w:tc>
        <w:tc>
          <w:tcPr>
            <w:tcW w:w="1379" w:type="pct"/>
          </w:tcPr>
          <w:p w:rsidR="008A7C42" w:rsidRPr="00EB6E03" w:rsidRDefault="008A7C42" w:rsidP="008A7C42">
            <w:pPr>
              <w:pStyle w:val="af5"/>
              <w:rPr>
                <w:szCs w:val="24"/>
              </w:rPr>
            </w:pPr>
            <w:r w:rsidRPr="00EB6E03">
              <w:rPr>
                <w:szCs w:val="24"/>
              </w:rPr>
              <w:t>Изготовить жгут</w:t>
            </w:r>
          </w:p>
        </w:tc>
        <w:tc>
          <w:tcPr>
            <w:tcW w:w="2326" w:type="pct"/>
          </w:tcPr>
          <w:p w:rsidR="008A7C42" w:rsidRPr="00EB6E03" w:rsidRDefault="008A7C42" w:rsidP="008A7C42">
            <w:pPr>
              <w:pStyle w:val="af5"/>
              <w:rPr>
                <w:szCs w:val="24"/>
              </w:rPr>
            </w:pPr>
            <w:r w:rsidRPr="00EB6E03">
              <w:rPr>
                <w:szCs w:val="24"/>
              </w:rPr>
              <w:t>Изготовленный жгут</w:t>
            </w:r>
          </w:p>
        </w:tc>
        <w:tc>
          <w:tcPr>
            <w:tcW w:w="1105" w:type="pct"/>
          </w:tcPr>
          <w:p w:rsidR="008A7C42" w:rsidRPr="00EB6E03" w:rsidRDefault="008A7C42" w:rsidP="008A7C42">
            <w:pPr>
              <w:pStyle w:val="af6"/>
              <w:rPr>
                <w:szCs w:val="24"/>
              </w:rPr>
            </w:pPr>
            <w:r w:rsidRPr="00EB6E03">
              <w:rPr>
                <w:szCs w:val="24"/>
              </w:rPr>
              <w:t>15</w:t>
            </w:r>
          </w:p>
        </w:tc>
      </w:tr>
      <w:tr w:rsidR="008A7C42" w:rsidRPr="00EB6E03" w:rsidTr="008A7C42">
        <w:tc>
          <w:tcPr>
            <w:tcW w:w="191" w:type="pct"/>
          </w:tcPr>
          <w:p w:rsidR="008A7C42" w:rsidRPr="00EB6E03" w:rsidRDefault="008A7C42" w:rsidP="008A7C42">
            <w:pPr>
              <w:pStyle w:val="af5"/>
              <w:rPr>
                <w:szCs w:val="24"/>
              </w:rPr>
            </w:pPr>
          </w:p>
        </w:tc>
        <w:tc>
          <w:tcPr>
            <w:tcW w:w="1379" w:type="pct"/>
          </w:tcPr>
          <w:p w:rsidR="008A7C42" w:rsidRPr="00EB6E03" w:rsidRDefault="008A7C42" w:rsidP="008A7C42">
            <w:pPr>
              <w:pStyle w:val="af5"/>
              <w:rPr>
                <w:szCs w:val="24"/>
              </w:rPr>
            </w:pPr>
            <w:r w:rsidRPr="00EB6E03">
              <w:rPr>
                <w:szCs w:val="24"/>
              </w:rPr>
              <w:t>Итого</w:t>
            </w:r>
          </w:p>
        </w:tc>
        <w:tc>
          <w:tcPr>
            <w:tcW w:w="2326" w:type="pct"/>
          </w:tcPr>
          <w:p w:rsidR="008A7C42" w:rsidRPr="00EB6E03" w:rsidRDefault="008A7C42" w:rsidP="008A7C42">
            <w:pPr>
              <w:pStyle w:val="af5"/>
              <w:rPr>
                <w:szCs w:val="24"/>
              </w:rPr>
            </w:pPr>
            <w:r w:rsidRPr="00EB6E03">
              <w:rPr>
                <w:szCs w:val="24"/>
              </w:rPr>
              <w:t>Итого</w:t>
            </w:r>
          </w:p>
        </w:tc>
        <w:tc>
          <w:tcPr>
            <w:tcW w:w="1105" w:type="pct"/>
          </w:tcPr>
          <w:p w:rsidR="008A7C42" w:rsidRPr="00EB6E03" w:rsidRDefault="008A7C42" w:rsidP="008A7C42">
            <w:pPr>
              <w:pStyle w:val="af6"/>
              <w:rPr>
                <w:szCs w:val="24"/>
              </w:rPr>
            </w:pPr>
            <w:r w:rsidRPr="00EB6E03">
              <w:rPr>
                <w:szCs w:val="24"/>
              </w:rPr>
              <w:t>25</w:t>
            </w:r>
          </w:p>
        </w:tc>
      </w:tr>
    </w:tbl>
    <w:p w:rsidR="008A7C42" w:rsidRPr="00EB6E03" w:rsidRDefault="008A7C42" w:rsidP="008A7C42">
      <w:pPr>
        <w:pStyle w:val="af5"/>
        <w:rPr>
          <w:szCs w:val="24"/>
        </w:rPr>
      </w:pPr>
    </w:p>
    <w:p w:rsidR="008A7C42" w:rsidRPr="00EB6E03" w:rsidRDefault="008A7C42" w:rsidP="008A7C42">
      <w:pPr>
        <w:pStyle w:val="af7"/>
        <w:spacing w:before="0"/>
        <w:rPr>
          <w:rFonts w:ascii="Times New Roman" w:hAnsi="Times New Roman" w:cs="Times New Roman"/>
          <w:sz w:val="24"/>
          <w:szCs w:val="24"/>
        </w:rPr>
      </w:pPr>
      <w:r w:rsidRPr="00EB6E03">
        <w:rPr>
          <w:rFonts w:ascii="Times New Roman" w:hAnsi="Times New Roman" w:cs="Times New Roman"/>
          <w:sz w:val="24"/>
          <w:szCs w:val="24"/>
        </w:rPr>
        <w:t>Условия выполнения задания</w:t>
      </w:r>
    </w:p>
    <w:p w:rsidR="008A7C42" w:rsidRPr="00EB6E03" w:rsidRDefault="008A7C42" w:rsidP="008A7C42">
      <w:pPr>
        <w:pStyle w:val="af5"/>
        <w:rPr>
          <w:szCs w:val="24"/>
        </w:rPr>
      </w:pPr>
      <w:r w:rsidRPr="00EB6E03">
        <w:rPr>
          <w:szCs w:val="24"/>
        </w:rPr>
        <w:t>Допускается использование справочной и нормативной литературы.</w:t>
      </w:r>
    </w:p>
    <w:p w:rsidR="008A7C42" w:rsidRPr="00F6733A" w:rsidRDefault="008A7C42" w:rsidP="00F6733A">
      <w:pPr>
        <w:pStyle w:val="af7"/>
        <w:spacing w:before="0"/>
        <w:rPr>
          <w:rFonts w:ascii="Times New Roman" w:hAnsi="Times New Roman" w:cs="Times New Roman"/>
          <w:sz w:val="24"/>
          <w:szCs w:val="24"/>
        </w:rPr>
      </w:pPr>
      <w:r w:rsidRPr="00F6733A">
        <w:rPr>
          <w:rFonts w:ascii="Times New Roman" w:hAnsi="Times New Roman" w:cs="Times New Roman"/>
          <w:sz w:val="24"/>
          <w:szCs w:val="24"/>
        </w:rPr>
        <w:lastRenderedPageBreak/>
        <w:t>Рекомендуемая литература:</w:t>
      </w:r>
    </w:p>
    <w:p w:rsidR="008A7C42" w:rsidRDefault="008A7C42" w:rsidP="008A7C42">
      <w:pPr>
        <w:pStyle w:val="-0"/>
        <w:numPr>
          <w:ilvl w:val="0"/>
          <w:numId w:val="13"/>
        </w:numPr>
        <w:ind w:left="0" w:firstLine="311"/>
        <w:rPr>
          <w:szCs w:val="24"/>
        </w:rPr>
      </w:pPr>
      <w:r w:rsidRPr="00EB6E03">
        <w:rPr>
          <w:szCs w:val="24"/>
        </w:rPr>
        <w:t xml:space="preserve">ГОСТ 23587-96. Монтаж электрический радиоэлектронной аппаратуры и приборов. Технические требования к разделке монтажных проводов и креплению </w:t>
      </w:r>
      <w:r>
        <w:rPr>
          <w:szCs w:val="24"/>
        </w:rPr>
        <w:t>жил.</w:t>
      </w:r>
    </w:p>
    <w:p w:rsidR="008A7C42" w:rsidRPr="00561C70" w:rsidRDefault="008A7C42" w:rsidP="008A7C42">
      <w:pPr>
        <w:pStyle w:val="-0"/>
        <w:numPr>
          <w:ilvl w:val="0"/>
          <w:numId w:val="13"/>
        </w:numPr>
        <w:ind w:left="0" w:firstLine="311"/>
        <w:rPr>
          <w:szCs w:val="24"/>
        </w:rPr>
      </w:pPr>
      <w:r w:rsidRPr="00561C70">
        <w:rPr>
          <w:szCs w:val="24"/>
        </w:rPr>
        <w:t>ГОСТ 23586-96. Монтаж электрический радиоэлектронной аппаратуры и приборов. Технические требования к жгутам и их креплению.</w:t>
      </w:r>
    </w:p>
    <w:p w:rsidR="008A7C42" w:rsidRDefault="008A7C42" w:rsidP="008A7C42">
      <w:pPr>
        <w:pStyle w:val="-0"/>
        <w:numPr>
          <w:ilvl w:val="0"/>
          <w:numId w:val="13"/>
        </w:numPr>
        <w:ind w:left="0" w:firstLine="311"/>
        <w:rPr>
          <w:szCs w:val="24"/>
        </w:rPr>
      </w:pPr>
      <w:r w:rsidRPr="00EB6E03">
        <w:rPr>
          <w:szCs w:val="24"/>
        </w:rPr>
        <w:t>ГОСТ 23594-79. Монтаж электрический радиоэлектронной апп</w:t>
      </w:r>
      <w:r>
        <w:rPr>
          <w:szCs w:val="24"/>
        </w:rPr>
        <w:t>аратуры и приборов. Маркировка.</w:t>
      </w:r>
    </w:p>
    <w:p w:rsidR="008A7C42" w:rsidRPr="00EB6E03" w:rsidRDefault="008A7C42" w:rsidP="008A7C42">
      <w:pPr>
        <w:pStyle w:val="-0"/>
        <w:numPr>
          <w:ilvl w:val="0"/>
          <w:numId w:val="13"/>
        </w:numPr>
        <w:ind w:left="0" w:firstLine="311"/>
        <w:rPr>
          <w:szCs w:val="24"/>
        </w:rPr>
      </w:pPr>
      <w:r w:rsidRPr="00EB6E03">
        <w:rPr>
          <w:szCs w:val="24"/>
        </w:rPr>
        <w:t xml:space="preserve">ОСТ 92-0286-2000. Монтаж электрический радиоэлектронной аппаратуры. Общие технические требования. </w:t>
      </w:r>
    </w:p>
    <w:p w:rsidR="008A7C42" w:rsidRPr="00EB6E03" w:rsidRDefault="008A7C42" w:rsidP="008A7C42">
      <w:pPr>
        <w:pStyle w:val="-0"/>
        <w:numPr>
          <w:ilvl w:val="0"/>
          <w:numId w:val="13"/>
        </w:numPr>
        <w:ind w:left="0" w:firstLine="311"/>
        <w:rPr>
          <w:szCs w:val="24"/>
        </w:rPr>
      </w:pPr>
      <w:r w:rsidRPr="00EB6E03">
        <w:rPr>
          <w:szCs w:val="24"/>
        </w:rPr>
        <w:t xml:space="preserve">ОСТ 4Г 0.054.317-84. Пайка конструкционная в производстве </w:t>
      </w:r>
      <w:r w:rsidRPr="00EB6E03">
        <w:rPr>
          <w:szCs w:val="24"/>
          <w:shd w:val="clear" w:color="auto" w:fill="FFFFFF"/>
        </w:rPr>
        <w:t xml:space="preserve">радиоэлектронной аппаратуры. Типовые технологические процессы. </w:t>
      </w:r>
    </w:p>
    <w:p w:rsidR="008A7C42" w:rsidRPr="00EB6E03" w:rsidRDefault="008A7C42" w:rsidP="008A7C42">
      <w:pPr>
        <w:pStyle w:val="-0"/>
        <w:numPr>
          <w:ilvl w:val="0"/>
          <w:numId w:val="13"/>
        </w:numPr>
        <w:ind w:left="0" w:firstLine="311"/>
        <w:rPr>
          <w:szCs w:val="24"/>
        </w:rPr>
      </w:pPr>
      <w:r w:rsidRPr="00EB6E03">
        <w:rPr>
          <w:szCs w:val="24"/>
        </w:rPr>
        <w:t>ОСТ 4Г 0.054.263-80. Аппаратура радиоэлектронная. Сборочно-монтажное прои</w:t>
      </w:r>
      <w:r w:rsidRPr="00EB6E03">
        <w:rPr>
          <w:szCs w:val="24"/>
        </w:rPr>
        <w:t>з</w:t>
      </w:r>
      <w:r w:rsidRPr="00EB6E03">
        <w:rPr>
          <w:szCs w:val="24"/>
        </w:rPr>
        <w:t>водство. Подготовка проводов, сборка жгутов и кабелей. Типовые технологические оп</w:t>
      </w:r>
      <w:r w:rsidRPr="00EB6E03">
        <w:rPr>
          <w:szCs w:val="24"/>
        </w:rPr>
        <w:t>е</w:t>
      </w:r>
      <w:r w:rsidRPr="00EB6E03">
        <w:rPr>
          <w:szCs w:val="24"/>
        </w:rPr>
        <w:t xml:space="preserve">рации. </w:t>
      </w:r>
    </w:p>
    <w:p w:rsidR="008A7C42" w:rsidRPr="00561C70" w:rsidRDefault="008A7C42" w:rsidP="008A7C42">
      <w:pPr>
        <w:pStyle w:val="-0"/>
        <w:numPr>
          <w:ilvl w:val="0"/>
          <w:numId w:val="13"/>
        </w:numPr>
        <w:ind w:left="0" w:firstLine="311"/>
        <w:rPr>
          <w:szCs w:val="24"/>
        </w:rPr>
      </w:pPr>
      <w:r w:rsidRPr="00EB6E03">
        <w:rPr>
          <w:szCs w:val="24"/>
          <w:shd w:val="clear" w:color="auto" w:fill="FFFFFF"/>
        </w:rPr>
        <w:t>ОСТ 4Г 0.054.077-73. Пайка в производстве радиоэлектронной аппаратуры. Тип</w:t>
      </w:r>
      <w:r w:rsidRPr="00EB6E03">
        <w:rPr>
          <w:szCs w:val="24"/>
          <w:shd w:val="clear" w:color="auto" w:fill="FFFFFF"/>
        </w:rPr>
        <w:t>о</w:t>
      </w:r>
      <w:r w:rsidRPr="00EB6E03">
        <w:rPr>
          <w:szCs w:val="24"/>
          <w:shd w:val="clear" w:color="auto" w:fill="FFFFFF"/>
        </w:rPr>
        <w:t xml:space="preserve">вые технологические процессы. </w:t>
      </w:r>
    </w:p>
    <w:p w:rsidR="008A7C42" w:rsidRPr="00EB6E03" w:rsidRDefault="008A7C42" w:rsidP="008A7C42">
      <w:pPr>
        <w:pStyle w:val="-0"/>
        <w:numPr>
          <w:ilvl w:val="0"/>
          <w:numId w:val="13"/>
        </w:numPr>
        <w:ind w:left="0" w:firstLine="311"/>
        <w:rPr>
          <w:szCs w:val="24"/>
        </w:rPr>
      </w:pPr>
      <w:r w:rsidRPr="00EB6E03">
        <w:rPr>
          <w:szCs w:val="24"/>
        </w:rPr>
        <w:t xml:space="preserve">Алиев И.И. Электротехнический справочник. М.: ИП </w:t>
      </w:r>
      <w:proofErr w:type="spellStart"/>
      <w:r w:rsidRPr="00EB6E03">
        <w:rPr>
          <w:szCs w:val="24"/>
        </w:rPr>
        <w:t>РадиоСофт</w:t>
      </w:r>
      <w:proofErr w:type="spellEnd"/>
      <w:r w:rsidRPr="00EB6E03">
        <w:rPr>
          <w:szCs w:val="24"/>
        </w:rPr>
        <w:t>, 2010. 384 с. (или другое аналогичное издание).</w:t>
      </w:r>
    </w:p>
    <w:p w:rsidR="008A7C42" w:rsidRPr="00EB6E03" w:rsidRDefault="008A7C42" w:rsidP="008A7C42">
      <w:pPr>
        <w:pStyle w:val="-0"/>
        <w:numPr>
          <w:ilvl w:val="0"/>
          <w:numId w:val="13"/>
        </w:numPr>
        <w:ind w:left="0" w:firstLine="311"/>
        <w:rPr>
          <w:szCs w:val="24"/>
        </w:rPr>
      </w:pPr>
      <w:proofErr w:type="spellStart"/>
      <w:r w:rsidRPr="00EB6E03">
        <w:rPr>
          <w:szCs w:val="24"/>
        </w:rPr>
        <w:t>Кузенев</w:t>
      </w:r>
      <w:proofErr w:type="spellEnd"/>
      <w:r w:rsidRPr="00EB6E03">
        <w:rPr>
          <w:szCs w:val="24"/>
        </w:rPr>
        <w:t xml:space="preserve"> В.Ю., </w:t>
      </w:r>
      <w:proofErr w:type="spellStart"/>
      <w:r w:rsidRPr="00EB6E03">
        <w:rPr>
          <w:szCs w:val="24"/>
        </w:rPr>
        <w:t>Крехова</w:t>
      </w:r>
      <w:proofErr w:type="spellEnd"/>
      <w:r w:rsidRPr="00EB6E03">
        <w:rPr>
          <w:szCs w:val="24"/>
        </w:rPr>
        <w:t xml:space="preserve"> О.В. Кабели, провода и материалы для кабельной инд</w:t>
      </w:r>
      <w:r w:rsidRPr="00EB6E03">
        <w:rPr>
          <w:szCs w:val="24"/>
        </w:rPr>
        <w:t>у</w:t>
      </w:r>
      <w:r w:rsidRPr="00EB6E03">
        <w:rPr>
          <w:szCs w:val="24"/>
        </w:rPr>
        <w:t>стрии: технический справочник. М.: Издательство «Нефть и газ», 2006. 360 с. (или другое аналогичное издание).</w:t>
      </w:r>
    </w:p>
    <w:p w:rsidR="008A7C42" w:rsidRPr="00EB6E03" w:rsidRDefault="008A7C42" w:rsidP="008A7C42">
      <w:pPr>
        <w:pStyle w:val="af7"/>
        <w:rPr>
          <w:rFonts w:ascii="Times New Roman" w:hAnsi="Times New Roman" w:cs="Times New Roman"/>
          <w:sz w:val="24"/>
          <w:szCs w:val="24"/>
        </w:rPr>
      </w:pPr>
      <w:r w:rsidRPr="00EB6E03">
        <w:rPr>
          <w:rFonts w:ascii="Times New Roman" w:hAnsi="Times New Roman" w:cs="Times New Roman"/>
          <w:sz w:val="24"/>
          <w:szCs w:val="24"/>
        </w:rPr>
        <w:t>Место выполнения задания</w:t>
      </w:r>
    </w:p>
    <w:p w:rsidR="008A7C42" w:rsidRPr="00EB6E03" w:rsidRDefault="008A7C42" w:rsidP="008A7C42">
      <w:pPr>
        <w:pStyle w:val="af5"/>
        <w:rPr>
          <w:szCs w:val="24"/>
        </w:rPr>
      </w:pPr>
      <w:r w:rsidRPr="00EB6E03">
        <w:rPr>
          <w:szCs w:val="24"/>
        </w:rPr>
        <w:t>1. Сборочно-монтажный цех или учебная мастерская.</w:t>
      </w:r>
    </w:p>
    <w:p w:rsidR="008A7C42" w:rsidRPr="00EB6E03" w:rsidRDefault="008A7C42" w:rsidP="008A7C42">
      <w:pPr>
        <w:pStyle w:val="af5"/>
        <w:rPr>
          <w:szCs w:val="24"/>
        </w:rPr>
      </w:pPr>
      <w:r w:rsidRPr="00EB6E03">
        <w:rPr>
          <w:szCs w:val="24"/>
        </w:rPr>
        <w:t>2. Рабочее место сборщика изделий электронной техники.</w:t>
      </w:r>
    </w:p>
    <w:p w:rsidR="008A7C42" w:rsidRPr="00EB6E03" w:rsidRDefault="008A7C42" w:rsidP="008A7C42">
      <w:pPr>
        <w:pStyle w:val="af7"/>
        <w:rPr>
          <w:rFonts w:ascii="Times New Roman" w:hAnsi="Times New Roman" w:cs="Times New Roman"/>
          <w:sz w:val="24"/>
          <w:szCs w:val="24"/>
        </w:rPr>
      </w:pPr>
      <w:r w:rsidRPr="00EB6E03">
        <w:rPr>
          <w:rFonts w:ascii="Times New Roman" w:hAnsi="Times New Roman" w:cs="Times New Roman"/>
          <w:sz w:val="24"/>
          <w:szCs w:val="24"/>
        </w:rPr>
        <w:t>Максимальное время выполнения задания</w:t>
      </w:r>
    </w:p>
    <w:p w:rsidR="008A7C42" w:rsidRPr="00EB6E03" w:rsidRDefault="008A7C42" w:rsidP="008A7C42">
      <w:pPr>
        <w:pStyle w:val="af5"/>
        <w:rPr>
          <w:szCs w:val="24"/>
        </w:rPr>
      </w:pPr>
      <w:r w:rsidRPr="00EB6E03">
        <w:rPr>
          <w:szCs w:val="24"/>
        </w:rPr>
        <w:t xml:space="preserve">Максимальное время выполнения задания: 120 мин., в том числе: </w:t>
      </w:r>
    </w:p>
    <w:p w:rsidR="008A7C42" w:rsidRPr="00EB6E03" w:rsidRDefault="008A7C42" w:rsidP="008A7C42">
      <w:pPr>
        <w:pStyle w:val="af5"/>
        <w:numPr>
          <w:ilvl w:val="0"/>
          <w:numId w:val="12"/>
        </w:numPr>
        <w:ind w:left="1134" w:hanging="283"/>
        <w:rPr>
          <w:szCs w:val="24"/>
        </w:rPr>
      </w:pPr>
      <w:r w:rsidRPr="00EB6E03">
        <w:rPr>
          <w:szCs w:val="24"/>
        </w:rPr>
        <w:t>подготовка проводов и кабелей – 45 минут;</w:t>
      </w:r>
    </w:p>
    <w:p w:rsidR="008A7C42" w:rsidRPr="00EB6E03" w:rsidRDefault="008A7C42" w:rsidP="008A7C42">
      <w:pPr>
        <w:pStyle w:val="af5"/>
        <w:numPr>
          <w:ilvl w:val="0"/>
          <w:numId w:val="12"/>
        </w:numPr>
        <w:spacing w:after="240"/>
        <w:ind w:left="1134" w:hanging="283"/>
        <w:rPr>
          <w:szCs w:val="24"/>
        </w:rPr>
      </w:pPr>
      <w:r w:rsidRPr="00EB6E03">
        <w:rPr>
          <w:szCs w:val="24"/>
        </w:rPr>
        <w:t>изготовление жгута – 75 минут.</w:t>
      </w:r>
      <w:bookmarkStart w:id="34" w:name="_GoBack"/>
      <w:bookmarkEnd w:id="34"/>
    </w:p>
    <w:sectPr w:rsidR="008A7C42" w:rsidRPr="00EB6E03" w:rsidSect="00E2267F">
      <w:pgSz w:w="11906" w:h="16838" w:code="9"/>
      <w:pgMar w:top="1134" w:right="851" w:bottom="1134" w:left="1701" w:header="454"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DCEC7" w15:done="0"/>
  <w15:commentEx w15:paraId="1882A042" w15:paraIdParent="5ECDCEC7" w15:done="0"/>
  <w15:commentEx w15:paraId="664AB008" w15:done="0"/>
  <w15:commentEx w15:paraId="5A501B9D" w15:paraIdParent="664AB008" w15:done="0"/>
  <w15:commentEx w15:paraId="4E4047C7" w15:done="0"/>
  <w15:commentEx w15:paraId="130E6CCC" w15:paraIdParent="4E4047C7" w15:done="0"/>
  <w15:commentEx w15:paraId="2B7076DF" w15:done="0"/>
  <w15:commentEx w15:paraId="148D1BA9" w15:paraIdParent="2B7076DF" w15:done="0"/>
  <w15:commentEx w15:paraId="046AE349" w15:done="0"/>
  <w15:commentEx w15:paraId="139E268A" w15:paraIdParent="046AE349" w15:done="0"/>
  <w15:commentEx w15:paraId="35392665" w15:done="0"/>
  <w15:commentEx w15:paraId="6C82B540" w15:paraIdParent="353926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31" w:rsidRDefault="008B7431" w:rsidP="00C34705">
      <w:pPr>
        <w:spacing w:after="0" w:line="240" w:lineRule="auto"/>
      </w:pPr>
      <w:r>
        <w:separator/>
      </w:r>
    </w:p>
    <w:p w:rsidR="008B7431" w:rsidRDefault="008B7431"/>
  </w:endnote>
  <w:endnote w:type="continuationSeparator" w:id="0">
    <w:p w:rsidR="008B7431" w:rsidRDefault="008B7431" w:rsidP="00C34705">
      <w:pPr>
        <w:spacing w:after="0" w:line="240" w:lineRule="auto"/>
      </w:pPr>
      <w:r>
        <w:continuationSeparator/>
      </w:r>
    </w:p>
    <w:p w:rsidR="008B7431" w:rsidRDefault="008B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8" w:rsidRPr="003343B6" w:rsidRDefault="00FD2793" w:rsidP="003343B6">
    <w:pPr>
      <w:pStyle w:val="a6"/>
    </w:pPr>
    <w:r>
      <w:fldChar w:fldCharType="begin"/>
    </w:r>
    <w:r>
      <w:instrText>PAGE   \* MERGEFORMAT</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31" w:rsidRDefault="008B7431" w:rsidP="00C34705">
      <w:pPr>
        <w:spacing w:after="0" w:line="240" w:lineRule="auto"/>
      </w:pPr>
      <w:r>
        <w:separator/>
      </w:r>
    </w:p>
    <w:p w:rsidR="008B7431" w:rsidRDefault="008B7431"/>
  </w:footnote>
  <w:footnote w:type="continuationSeparator" w:id="0">
    <w:p w:rsidR="008B7431" w:rsidRDefault="008B7431" w:rsidP="00C34705">
      <w:pPr>
        <w:spacing w:after="0" w:line="240" w:lineRule="auto"/>
      </w:pPr>
      <w:r>
        <w:continuationSeparator/>
      </w:r>
    </w:p>
    <w:p w:rsidR="008B7431" w:rsidRDefault="008B74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A117AB"/>
    <w:multiLevelType w:val="hybridMultilevel"/>
    <w:tmpl w:val="32A40D72"/>
    <w:lvl w:ilvl="0" w:tplc="5A584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B323E"/>
    <w:multiLevelType w:val="hybridMultilevel"/>
    <w:tmpl w:val="40BA8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729AE"/>
    <w:multiLevelType w:val="hybridMultilevel"/>
    <w:tmpl w:val="FF3AD7DC"/>
    <w:lvl w:ilvl="0" w:tplc="07E4F42C">
      <w:start w:val="1"/>
      <w:numFmt w:val="decimal"/>
      <w:lvlText w:val="%1."/>
      <w:lvlJc w:val="left"/>
      <w:pPr>
        <w:ind w:left="883" w:hanging="57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4">
    <w:nsid w:val="14D6125E"/>
    <w:multiLevelType w:val="hybridMultilevel"/>
    <w:tmpl w:val="86981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131A1"/>
    <w:multiLevelType w:val="hybridMultilevel"/>
    <w:tmpl w:val="0598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304B4"/>
    <w:multiLevelType w:val="hybridMultilevel"/>
    <w:tmpl w:val="37809C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2BE0F4E"/>
    <w:multiLevelType w:val="hybridMultilevel"/>
    <w:tmpl w:val="8C0079E8"/>
    <w:lvl w:ilvl="0" w:tplc="C36A3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B5DCB"/>
    <w:multiLevelType w:val="hybridMultilevel"/>
    <w:tmpl w:val="12FC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B26DCF"/>
    <w:multiLevelType w:val="hybridMultilevel"/>
    <w:tmpl w:val="AB9A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31BB1"/>
    <w:multiLevelType w:val="hybridMultilevel"/>
    <w:tmpl w:val="1CEA87EA"/>
    <w:lvl w:ilvl="0" w:tplc="B84CED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1C3FE6"/>
    <w:multiLevelType w:val="hybridMultilevel"/>
    <w:tmpl w:val="47503C3A"/>
    <w:lvl w:ilvl="0" w:tplc="F15AD21A">
      <w:start w:val="1"/>
      <w:numFmt w:val="bullet"/>
      <w:pStyle w:val="a"/>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4">
    <w:nsid w:val="55D10996"/>
    <w:multiLevelType w:val="hybridMultilevel"/>
    <w:tmpl w:val="EF1207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C6189A"/>
    <w:multiLevelType w:val="hybridMultilevel"/>
    <w:tmpl w:val="5DDE8ECC"/>
    <w:lvl w:ilvl="0" w:tplc="3CE46F54">
      <w:start w:val="1"/>
      <w:numFmt w:val="decimal"/>
      <w:lvlText w:val="%1."/>
      <w:lvlJc w:val="left"/>
      <w:pPr>
        <w:ind w:left="883" w:hanging="57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6">
    <w:nsid w:val="68781047"/>
    <w:multiLevelType w:val="hybridMultilevel"/>
    <w:tmpl w:val="A1DAD3D4"/>
    <w:lvl w:ilvl="0" w:tplc="EA14C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26583"/>
    <w:multiLevelType w:val="hybridMultilevel"/>
    <w:tmpl w:val="2194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511B2E"/>
    <w:multiLevelType w:val="hybridMultilevel"/>
    <w:tmpl w:val="C5CCA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1C5861"/>
    <w:multiLevelType w:val="hybridMultilevel"/>
    <w:tmpl w:val="D2FCB6EC"/>
    <w:lvl w:ilvl="0" w:tplc="1640EB6C">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0">
    <w:nsid w:val="6BCD6905"/>
    <w:multiLevelType w:val="hybridMultilevel"/>
    <w:tmpl w:val="811221B8"/>
    <w:lvl w:ilvl="0" w:tplc="A6D85DDE">
      <w:start w:val="1"/>
      <w:numFmt w:val="decimal"/>
      <w:lvlText w:val="%1."/>
      <w:lvlJc w:val="left"/>
      <w:pPr>
        <w:ind w:left="853" w:hanging="54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1">
    <w:nsid w:val="6EE87CBD"/>
    <w:multiLevelType w:val="hybridMultilevel"/>
    <w:tmpl w:val="608066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3C221FA"/>
    <w:multiLevelType w:val="hybridMultilevel"/>
    <w:tmpl w:val="789C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6"/>
  </w:num>
  <w:num w:numId="6">
    <w:abstractNumId w:val="8"/>
  </w:num>
  <w:num w:numId="7">
    <w:abstractNumId w:val="17"/>
  </w:num>
  <w:num w:numId="8">
    <w:abstractNumId w:val="19"/>
  </w:num>
  <w:num w:numId="9">
    <w:abstractNumId w:val="18"/>
  </w:num>
  <w:num w:numId="10">
    <w:abstractNumId w:val="2"/>
  </w:num>
  <w:num w:numId="11">
    <w:abstractNumId w:val="11"/>
  </w:num>
  <w:num w:numId="12">
    <w:abstractNumId w:val="14"/>
  </w:num>
  <w:num w:numId="13">
    <w:abstractNumId w:val="20"/>
  </w:num>
  <w:num w:numId="14">
    <w:abstractNumId w:val="9"/>
  </w:num>
  <w:num w:numId="15">
    <w:abstractNumId w:val="4"/>
  </w:num>
  <w:num w:numId="16">
    <w:abstractNumId w:val="15"/>
  </w:num>
  <w:num w:numId="17">
    <w:abstractNumId w:val="5"/>
  </w:num>
  <w:num w:numId="18">
    <w:abstractNumId w:val="21"/>
  </w:num>
  <w:num w:numId="19">
    <w:abstractNumId w:val="22"/>
  </w:num>
  <w:num w:numId="20">
    <w:abstractNumId w:val="3"/>
  </w:num>
  <w:num w:numId="21">
    <w:abstractNumId w:val="1"/>
  </w:num>
  <w:num w:numId="22">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eg Spiridonov">
    <w15:presenceInfo w15:providerId="Windows Live" w15:userId="99bc12b0ee9f78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603CDC"/>
    <w:rsid w:val="00001131"/>
    <w:rsid w:val="00006E1F"/>
    <w:rsid w:val="000152BC"/>
    <w:rsid w:val="00022B16"/>
    <w:rsid w:val="000250C6"/>
    <w:rsid w:val="0003321B"/>
    <w:rsid w:val="000343C8"/>
    <w:rsid w:val="00034894"/>
    <w:rsid w:val="00035326"/>
    <w:rsid w:val="000353CB"/>
    <w:rsid w:val="00040743"/>
    <w:rsid w:val="00040944"/>
    <w:rsid w:val="000422EB"/>
    <w:rsid w:val="000424DE"/>
    <w:rsid w:val="00050EAE"/>
    <w:rsid w:val="00051B7F"/>
    <w:rsid w:val="0005553C"/>
    <w:rsid w:val="000565E8"/>
    <w:rsid w:val="00065D69"/>
    <w:rsid w:val="00067EF0"/>
    <w:rsid w:val="000711DC"/>
    <w:rsid w:val="0007695F"/>
    <w:rsid w:val="00083931"/>
    <w:rsid w:val="0009462C"/>
    <w:rsid w:val="00094D6F"/>
    <w:rsid w:val="00095D3A"/>
    <w:rsid w:val="00096F06"/>
    <w:rsid w:val="000A1DC9"/>
    <w:rsid w:val="000A1EA4"/>
    <w:rsid w:val="000A2B51"/>
    <w:rsid w:val="000A525B"/>
    <w:rsid w:val="000A709E"/>
    <w:rsid w:val="000B1D42"/>
    <w:rsid w:val="000C15B9"/>
    <w:rsid w:val="000C2FC5"/>
    <w:rsid w:val="000C6AC5"/>
    <w:rsid w:val="000D31E6"/>
    <w:rsid w:val="000D5920"/>
    <w:rsid w:val="000E09CB"/>
    <w:rsid w:val="000E1594"/>
    <w:rsid w:val="000F2471"/>
    <w:rsid w:val="00105351"/>
    <w:rsid w:val="001207CA"/>
    <w:rsid w:val="0012733D"/>
    <w:rsid w:val="00130C6C"/>
    <w:rsid w:val="001338FC"/>
    <w:rsid w:val="00133CC8"/>
    <w:rsid w:val="001375CB"/>
    <w:rsid w:val="001404BD"/>
    <w:rsid w:val="00141D88"/>
    <w:rsid w:val="00150876"/>
    <w:rsid w:val="00155708"/>
    <w:rsid w:val="0016200D"/>
    <w:rsid w:val="00162264"/>
    <w:rsid w:val="001649EC"/>
    <w:rsid w:val="0016772A"/>
    <w:rsid w:val="00167880"/>
    <w:rsid w:val="001817DA"/>
    <w:rsid w:val="00182750"/>
    <w:rsid w:val="001861AC"/>
    <w:rsid w:val="00186DCC"/>
    <w:rsid w:val="0019149E"/>
    <w:rsid w:val="00195A38"/>
    <w:rsid w:val="00195A60"/>
    <w:rsid w:val="00197E02"/>
    <w:rsid w:val="001A22A5"/>
    <w:rsid w:val="001A5167"/>
    <w:rsid w:val="001A52A9"/>
    <w:rsid w:val="001B36C1"/>
    <w:rsid w:val="001B6496"/>
    <w:rsid w:val="001B6BF5"/>
    <w:rsid w:val="001B7CDB"/>
    <w:rsid w:val="001B7E86"/>
    <w:rsid w:val="001C128E"/>
    <w:rsid w:val="001C2A78"/>
    <w:rsid w:val="001D0531"/>
    <w:rsid w:val="001D4416"/>
    <w:rsid w:val="001D500A"/>
    <w:rsid w:val="001D6A41"/>
    <w:rsid w:val="001D7051"/>
    <w:rsid w:val="001E617F"/>
    <w:rsid w:val="001F14BE"/>
    <w:rsid w:val="001F30E6"/>
    <w:rsid w:val="001F3257"/>
    <w:rsid w:val="001F3944"/>
    <w:rsid w:val="002106A1"/>
    <w:rsid w:val="002123D6"/>
    <w:rsid w:val="00213AC9"/>
    <w:rsid w:val="00224D08"/>
    <w:rsid w:val="002264CD"/>
    <w:rsid w:val="00226F89"/>
    <w:rsid w:val="00232ACE"/>
    <w:rsid w:val="002358F8"/>
    <w:rsid w:val="00235A44"/>
    <w:rsid w:val="002370EC"/>
    <w:rsid w:val="00244C89"/>
    <w:rsid w:val="0025087F"/>
    <w:rsid w:val="00251C8A"/>
    <w:rsid w:val="00252E50"/>
    <w:rsid w:val="00254CE2"/>
    <w:rsid w:val="00255EAA"/>
    <w:rsid w:val="00257E32"/>
    <w:rsid w:val="00261C36"/>
    <w:rsid w:val="00263ECD"/>
    <w:rsid w:val="00274475"/>
    <w:rsid w:val="0027520F"/>
    <w:rsid w:val="00276611"/>
    <w:rsid w:val="00277033"/>
    <w:rsid w:val="00285399"/>
    <w:rsid w:val="0028613C"/>
    <w:rsid w:val="00287E16"/>
    <w:rsid w:val="00287E62"/>
    <w:rsid w:val="0029071F"/>
    <w:rsid w:val="0029176D"/>
    <w:rsid w:val="00297436"/>
    <w:rsid w:val="002A0A81"/>
    <w:rsid w:val="002A3B97"/>
    <w:rsid w:val="002A7E2A"/>
    <w:rsid w:val="002B2204"/>
    <w:rsid w:val="002D0C4A"/>
    <w:rsid w:val="002D427E"/>
    <w:rsid w:val="002D6D23"/>
    <w:rsid w:val="002D79ED"/>
    <w:rsid w:val="002E2762"/>
    <w:rsid w:val="002F063B"/>
    <w:rsid w:val="002F12FB"/>
    <w:rsid w:val="002F3EF4"/>
    <w:rsid w:val="002F4087"/>
    <w:rsid w:val="003059CA"/>
    <w:rsid w:val="00307085"/>
    <w:rsid w:val="00307768"/>
    <w:rsid w:val="00311E78"/>
    <w:rsid w:val="003125CC"/>
    <w:rsid w:val="00313805"/>
    <w:rsid w:val="00313B99"/>
    <w:rsid w:val="00323253"/>
    <w:rsid w:val="0032487F"/>
    <w:rsid w:val="00325FF7"/>
    <w:rsid w:val="003307B6"/>
    <w:rsid w:val="0033128B"/>
    <w:rsid w:val="00331F6C"/>
    <w:rsid w:val="003341A1"/>
    <w:rsid w:val="003343B6"/>
    <w:rsid w:val="003345C9"/>
    <w:rsid w:val="003418F5"/>
    <w:rsid w:val="0034191A"/>
    <w:rsid w:val="003457A0"/>
    <w:rsid w:val="00347508"/>
    <w:rsid w:val="00350929"/>
    <w:rsid w:val="00350EA6"/>
    <w:rsid w:val="00351A98"/>
    <w:rsid w:val="003619FC"/>
    <w:rsid w:val="00362287"/>
    <w:rsid w:val="00365607"/>
    <w:rsid w:val="00367B1D"/>
    <w:rsid w:val="003707B7"/>
    <w:rsid w:val="00373C12"/>
    <w:rsid w:val="00376CFD"/>
    <w:rsid w:val="0038225A"/>
    <w:rsid w:val="0038587D"/>
    <w:rsid w:val="00391FA8"/>
    <w:rsid w:val="00393B97"/>
    <w:rsid w:val="00395B5D"/>
    <w:rsid w:val="00396FDA"/>
    <w:rsid w:val="003A08A8"/>
    <w:rsid w:val="003A18B2"/>
    <w:rsid w:val="003A238F"/>
    <w:rsid w:val="003B1507"/>
    <w:rsid w:val="003C0FAC"/>
    <w:rsid w:val="003C47FD"/>
    <w:rsid w:val="003C5FF5"/>
    <w:rsid w:val="003D2EC8"/>
    <w:rsid w:val="003D7440"/>
    <w:rsid w:val="003E21E0"/>
    <w:rsid w:val="003E3816"/>
    <w:rsid w:val="003E5E8B"/>
    <w:rsid w:val="003E6FE5"/>
    <w:rsid w:val="003F7523"/>
    <w:rsid w:val="00401DBA"/>
    <w:rsid w:val="00404E00"/>
    <w:rsid w:val="00406B90"/>
    <w:rsid w:val="00407B1F"/>
    <w:rsid w:val="004144BD"/>
    <w:rsid w:val="004164D8"/>
    <w:rsid w:val="004232A8"/>
    <w:rsid w:val="004304AF"/>
    <w:rsid w:val="00430945"/>
    <w:rsid w:val="00431081"/>
    <w:rsid w:val="0043458D"/>
    <w:rsid w:val="00436FE6"/>
    <w:rsid w:val="00437FB4"/>
    <w:rsid w:val="004457B7"/>
    <w:rsid w:val="00445FAA"/>
    <w:rsid w:val="00447977"/>
    <w:rsid w:val="00452188"/>
    <w:rsid w:val="00456D6F"/>
    <w:rsid w:val="00460578"/>
    <w:rsid w:val="00470717"/>
    <w:rsid w:val="00470FDA"/>
    <w:rsid w:val="004760C2"/>
    <w:rsid w:val="004777AA"/>
    <w:rsid w:val="00480611"/>
    <w:rsid w:val="004833A1"/>
    <w:rsid w:val="00485E5D"/>
    <w:rsid w:val="004919E2"/>
    <w:rsid w:val="00494DA3"/>
    <w:rsid w:val="00496CB7"/>
    <w:rsid w:val="004A1CCE"/>
    <w:rsid w:val="004A1E86"/>
    <w:rsid w:val="004A7E72"/>
    <w:rsid w:val="004B27EF"/>
    <w:rsid w:val="004B47D7"/>
    <w:rsid w:val="004B48AC"/>
    <w:rsid w:val="004D1F4B"/>
    <w:rsid w:val="004D2943"/>
    <w:rsid w:val="004D4F19"/>
    <w:rsid w:val="004D6AB7"/>
    <w:rsid w:val="004D73D6"/>
    <w:rsid w:val="004E0A43"/>
    <w:rsid w:val="004E12F3"/>
    <w:rsid w:val="004E1739"/>
    <w:rsid w:val="004E451E"/>
    <w:rsid w:val="004E4FB6"/>
    <w:rsid w:val="004E60D6"/>
    <w:rsid w:val="004E6A16"/>
    <w:rsid w:val="004E7416"/>
    <w:rsid w:val="004E7C0A"/>
    <w:rsid w:val="004F174C"/>
    <w:rsid w:val="004F7504"/>
    <w:rsid w:val="00500874"/>
    <w:rsid w:val="00504816"/>
    <w:rsid w:val="00511BDC"/>
    <w:rsid w:val="005263ED"/>
    <w:rsid w:val="005268E7"/>
    <w:rsid w:val="00534042"/>
    <w:rsid w:val="005363B8"/>
    <w:rsid w:val="00536BB3"/>
    <w:rsid w:val="00543244"/>
    <w:rsid w:val="00550C2E"/>
    <w:rsid w:val="0055106F"/>
    <w:rsid w:val="00553764"/>
    <w:rsid w:val="00553DF1"/>
    <w:rsid w:val="00562169"/>
    <w:rsid w:val="00566D8C"/>
    <w:rsid w:val="005712ED"/>
    <w:rsid w:val="00582D02"/>
    <w:rsid w:val="00585451"/>
    <w:rsid w:val="00587942"/>
    <w:rsid w:val="00594043"/>
    <w:rsid w:val="005953AF"/>
    <w:rsid w:val="00597813"/>
    <w:rsid w:val="005A21BA"/>
    <w:rsid w:val="005A38DD"/>
    <w:rsid w:val="005A5707"/>
    <w:rsid w:val="005B1C45"/>
    <w:rsid w:val="005B2B0C"/>
    <w:rsid w:val="005B6B53"/>
    <w:rsid w:val="005C212D"/>
    <w:rsid w:val="005C5F55"/>
    <w:rsid w:val="005C6E71"/>
    <w:rsid w:val="005D2686"/>
    <w:rsid w:val="005E1F99"/>
    <w:rsid w:val="005F1C45"/>
    <w:rsid w:val="005F2705"/>
    <w:rsid w:val="005F2EB7"/>
    <w:rsid w:val="005F510C"/>
    <w:rsid w:val="005F7003"/>
    <w:rsid w:val="00601DCE"/>
    <w:rsid w:val="00603CDC"/>
    <w:rsid w:val="006064B8"/>
    <w:rsid w:val="006065FF"/>
    <w:rsid w:val="00617252"/>
    <w:rsid w:val="00622E99"/>
    <w:rsid w:val="00625083"/>
    <w:rsid w:val="00625B5C"/>
    <w:rsid w:val="00626C2B"/>
    <w:rsid w:val="0064274B"/>
    <w:rsid w:val="00642EFF"/>
    <w:rsid w:val="006467E9"/>
    <w:rsid w:val="006469BB"/>
    <w:rsid w:val="00646CFF"/>
    <w:rsid w:val="0065596A"/>
    <w:rsid w:val="00657BEA"/>
    <w:rsid w:val="006651E0"/>
    <w:rsid w:val="00666210"/>
    <w:rsid w:val="0067089D"/>
    <w:rsid w:val="00671ED6"/>
    <w:rsid w:val="006728BF"/>
    <w:rsid w:val="00674403"/>
    <w:rsid w:val="00684092"/>
    <w:rsid w:val="00693980"/>
    <w:rsid w:val="00694D96"/>
    <w:rsid w:val="006968E2"/>
    <w:rsid w:val="00697FD4"/>
    <w:rsid w:val="006A0632"/>
    <w:rsid w:val="006A19E5"/>
    <w:rsid w:val="006A1E00"/>
    <w:rsid w:val="006A5445"/>
    <w:rsid w:val="006B05C5"/>
    <w:rsid w:val="006B1B0C"/>
    <w:rsid w:val="006B23DA"/>
    <w:rsid w:val="006B4F20"/>
    <w:rsid w:val="006B6418"/>
    <w:rsid w:val="006B7FB2"/>
    <w:rsid w:val="006C3DD8"/>
    <w:rsid w:val="006C49EC"/>
    <w:rsid w:val="006C5E1C"/>
    <w:rsid w:val="006C7CAF"/>
    <w:rsid w:val="006D061F"/>
    <w:rsid w:val="006D0F78"/>
    <w:rsid w:val="006D2144"/>
    <w:rsid w:val="006D59A8"/>
    <w:rsid w:val="006E540D"/>
    <w:rsid w:val="006E5551"/>
    <w:rsid w:val="006E752C"/>
    <w:rsid w:val="006F0192"/>
    <w:rsid w:val="006F5BD3"/>
    <w:rsid w:val="007041EC"/>
    <w:rsid w:val="00706AAB"/>
    <w:rsid w:val="00706E09"/>
    <w:rsid w:val="007105FE"/>
    <w:rsid w:val="00713130"/>
    <w:rsid w:val="007131F7"/>
    <w:rsid w:val="00713FEB"/>
    <w:rsid w:val="00715919"/>
    <w:rsid w:val="007179D1"/>
    <w:rsid w:val="00720FC6"/>
    <w:rsid w:val="00722D85"/>
    <w:rsid w:val="00724AB1"/>
    <w:rsid w:val="00733EED"/>
    <w:rsid w:val="00734A22"/>
    <w:rsid w:val="00741252"/>
    <w:rsid w:val="0074275A"/>
    <w:rsid w:val="00744A15"/>
    <w:rsid w:val="00745134"/>
    <w:rsid w:val="00750E9B"/>
    <w:rsid w:val="0075303C"/>
    <w:rsid w:val="00753737"/>
    <w:rsid w:val="0075528F"/>
    <w:rsid w:val="007610A4"/>
    <w:rsid w:val="0076231E"/>
    <w:rsid w:val="00763109"/>
    <w:rsid w:val="00763CCB"/>
    <w:rsid w:val="00765243"/>
    <w:rsid w:val="00765300"/>
    <w:rsid w:val="007700F2"/>
    <w:rsid w:val="00770188"/>
    <w:rsid w:val="007744F7"/>
    <w:rsid w:val="00777AAF"/>
    <w:rsid w:val="00781898"/>
    <w:rsid w:val="00784FC9"/>
    <w:rsid w:val="00785EED"/>
    <w:rsid w:val="00786CCF"/>
    <w:rsid w:val="00792AAD"/>
    <w:rsid w:val="00793C10"/>
    <w:rsid w:val="00793CD4"/>
    <w:rsid w:val="00796909"/>
    <w:rsid w:val="00797986"/>
    <w:rsid w:val="007A3360"/>
    <w:rsid w:val="007A4A65"/>
    <w:rsid w:val="007B01CE"/>
    <w:rsid w:val="007B0AEF"/>
    <w:rsid w:val="007B2DD4"/>
    <w:rsid w:val="007C32A0"/>
    <w:rsid w:val="007C5224"/>
    <w:rsid w:val="007C6BB0"/>
    <w:rsid w:val="007C6DCF"/>
    <w:rsid w:val="007C6FCB"/>
    <w:rsid w:val="007C72E8"/>
    <w:rsid w:val="007C79B3"/>
    <w:rsid w:val="007E0D2C"/>
    <w:rsid w:val="007E3EB2"/>
    <w:rsid w:val="007E4ABA"/>
    <w:rsid w:val="007E57CC"/>
    <w:rsid w:val="007E59F3"/>
    <w:rsid w:val="007E5A60"/>
    <w:rsid w:val="007F0A0D"/>
    <w:rsid w:val="007F5007"/>
    <w:rsid w:val="00800449"/>
    <w:rsid w:val="0080746E"/>
    <w:rsid w:val="00810F4A"/>
    <w:rsid w:val="00816CE0"/>
    <w:rsid w:val="008170F0"/>
    <w:rsid w:val="00823D20"/>
    <w:rsid w:val="008309F8"/>
    <w:rsid w:val="00837788"/>
    <w:rsid w:val="008378BA"/>
    <w:rsid w:val="00842D14"/>
    <w:rsid w:val="00845041"/>
    <w:rsid w:val="00846B61"/>
    <w:rsid w:val="0084726E"/>
    <w:rsid w:val="0085020F"/>
    <w:rsid w:val="00860DC8"/>
    <w:rsid w:val="00861B04"/>
    <w:rsid w:val="00863DAC"/>
    <w:rsid w:val="00873737"/>
    <w:rsid w:val="00880C48"/>
    <w:rsid w:val="00883ACF"/>
    <w:rsid w:val="00886915"/>
    <w:rsid w:val="008902CA"/>
    <w:rsid w:val="0089257C"/>
    <w:rsid w:val="0089357C"/>
    <w:rsid w:val="00895F6A"/>
    <w:rsid w:val="008A14B3"/>
    <w:rsid w:val="008A387F"/>
    <w:rsid w:val="008A6923"/>
    <w:rsid w:val="008A7C42"/>
    <w:rsid w:val="008B54BC"/>
    <w:rsid w:val="008B7431"/>
    <w:rsid w:val="008C15E3"/>
    <w:rsid w:val="008C21FB"/>
    <w:rsid w:val="008D0FF2"/>
    <w:rsid w:val="008D5457"/>
    <w:rsid w:val="008E0605"/>
    <w:rsid w:val="008E1BF5"/>
    <w:rsid w:val="008E1F73"/>
    <w:rsid w:val="008E20CE"/>
    <w:rsid w:val="008E378D"/>
    <w:rsid w:val="008E4E73"/>
    <w:rsid w:val="008E5A60"/>
    <w:rsid w:val="008E71E9"/>
    <w:rsid w:val="008E73F4"/>
    <w:rsid w:val="008E79A9"/>
    <w:rsid w:val="008E7A05"/>
    <w:rsid w:val="008F03C4"/>
    <w:rsid w:val="008F143D"/>
    <w:rsid w:val="008F25C0"/>
    <w:rsid w:val="008F6786"/>
    <w:rsid w:val="009003B3"/>
    <w:rsid w:val="00901868"/>
    <w:rsid w:val="0090285F"/>
    <w:rsid w:val="009031F1"/>
    <w:rsid w:val="0090486C"/>
    <w:rsid w:val="00904965"/>
    <w:rsid w:val="00904B46"/>
    <w:rsid w:val="009077E0"/>
    <w:rsid w:val="00907B96"/>
    <w:rsid w:val="00907C79"/>
    <w:rsid w:val="00914741"/>
    <w:rsid w:val="00914C18"/>
    <w:rsid w:val="009241D0"/>
    <w:rsid w:val="009272B0"/>
    <w:rsid w:val="00931B81"/>
    <w:rsid w:val="00933583"/>
    <w:rsid w:val="00933726"/>
    <w:rsid w:val="00934500"/>
    <w:rsid w:val="009433C6"/>
    <w:rsid w:val="00950D1D"/>
    <w:rsid w:val="00951652"/>
    <w:rsid w:val="00952AAF"/>
    <w:rsid w:val="00953E60"/>
    <w:rsid w:val="009552BE"/>
    <w:rsid w:val="009613BE"/>
    <w:rsid w:val="00964310"/>
    <w:rsid w:val="00964372"/>
    <w:rsid w:val="00970121"/>
    <w:rsid w:val="00972BD8"/>
    <w:rsid w:val="0097459D"/>
    <w:rsid w:val="00975525"/>
    <w:rsid w:val="00981519"/>
    <w:rsid w:val="00985548"/>
    <w:rsid w:val="00985827"/>
    <w:rsid w:val="00986A58"/>
    <w:rsid w:val="00986C6C"/>
    <w:rsid w:val="0098753D"/>
    <w:rsid w:val="00987E3D"/>
    <w:rsid w:val="0099088C"/>
    <w:rsid w:val="00990ED9"/>
    <w:rsid w:val="00993ABC"/>
    <w:rsid w:val="009954D9"/>
    <w:rsid w:val="00995C4D"/>
    <w:rsid w:val="009A5734"/>
    <w:rsid w:val="009A5D28"/>
    <w:rsid w:val="009B2763"/>
    <w:rsid w:val="009B59AC"/>
    <w:rsid w:val="009B693A"/>
    <w:rsid w:val="009B798D"/>
    <w:rsid w:val="009B7E98"/>
    <w:rsid w:val="009B7FEB"/>
    <w:rsid w:val="009C0423"/>
    <w:rsid w:val="009C16BA"/>
    <w:rsid w:val="009C1B27"/>
    <w:rsid w:val="009C224A"/>
    <w:rsid w:val="009C50F9"/>
    <w:rsid w:val="009D539F"/>
    <w:rsid w:val="009E123A"/>
    <w:rsid w:val="009E3FCA"/>
    <w:rsid w:val="009E71D5"/>
    <w:rsid w:val="009E7E94"/>
    <w:rsid w:val="009F03F2"/>
    <w:rsid w:val="009F0AA9"/>
    <w:rsid w:val="009F254C"/>
    <w:rsid w:val="009F6E9A"/>
    <w:rsid w:val="00A0196B"/>
    <w:rsid w:val="00A033A8"/>
    <w:rsid w:val="00A04F5D"/>
    <w:rsid w:val="00A05F10"/>
    <w:rsid w:val="00A07C87"/>
    <w:rsid w:val="00A15203"/>
    <w:rsid w:val="00A20E46"/>
    <w:rsid w:val="00A32DA2"/>
    <w:rsid w:val="00A34120"/>
    <w:rsid w:val="00A402F6"/>
    <w:rsid w:val="00A41952"/>
    <w:rsid w:val="00A42E64"/>
    <w:rsid w:val="00A443DB"/>
    <w:rsid w:val="00A45CA9"/>
    <w:rsid w:val="00A4657B"/>
    <w:rsid w:val="00A5364B"/>
    <w:rsid w:val="00A53D4B"/>
    <w:rsid w:val="00A54F6B"/>
    <w:rsid w:val="00A56DE2"/>
    <w:rsid w:val="00A6417A"/>
    <w:rsid w:val="00A66F07"/>
    <w:rsid w:val="00A72D13"/>
    <w:rsid w:val="00A73256"/>
    <w:rsid w:val="00A741C0"/>
    <w:rsid w:val="00A83C46"/>
    <w:rsid w:val="00A86461"/>
    <w:rsid w:val="00A87B7C"/>
    <w:rsid w:val="00A922D5"/>
    <w:rsid w:val="00AA5906"/>
    <w:rsid w:val="00AA6612"/>
    <w:rsid w:val="00AB2D03"/>
    <w:rsid w:val="00AB3317"/>
    <w:rsid w:val="00AB5479"/>
    <w:rsid w:val="00AB5C58"/>
    <w:rsid w:val="00AB7AB7"/>
    <w:rsid w:val="00AC15B8"/>
    <w:rsid w:val="00AC2DC0"/>
    <w:rsid w:val="00AD3AA7"/>
    <w:rsid w:val="00AD79FC"/>
    <w:rsid w:val="00AE0C79"/>
    <w:rsid w:val="00AE2D04"/>
    <w:rsid w:val="00AE372F"/>
    <w:rsid w:val="00AE6A32"/>
    <w:rsid w:val="00AE7813"/>
    <w:rsid w:val="00AF336D"/>
    <w:rsid w:val="00B00ED7"/>
    <w:rsid w:val="00B011BD"/>
    <w:rsid w:val="00B048B3"/>
    <w:rsid w:val="00B065C6"/>
    <w:rsid w:val="00B06C18"/>
    <w:rsid w:val="00B11606"/>
    <w:rsid w:val="00B125BA"/>
    <w:rsid w:val="00B255DB"/>
    <w:rsid w:val="00B25BB2"/>
    <w:rsid w:val="00B267A1"/>
    <w:rsid w:val="00B26D33"/>
    <w:rsid w:val="00B31616"/>
    <w:rsid w:val="00B33447"/>
    <w:rsid w:val="00B33CFF"/>
    <w:rsid w:val="00B3462D"/>
    <w:rsid w:val="00B36F05"/>
    <w:rsid w:val="00B3758D"/>
    <w:rsid w:val="00B378ED"/>
    <w:rsid w:val="00B413CF"/>
    <w:rsid w:val="00B419CD"/>
    <w:rsid w:val="00B4240C"/>
    <w:rsid w:val="00B46DFD"/>
    <w:rsid w:val="00B47741"/>
    <w:rsid w:val="00B50402"/>
    <w:rsid w:val="00B6001D"/>
    <w:rsid w:val="00B65335"/>
    <w:rsid w:val="00B705DB"/>
    <w:rsid w:val="00B710CB"/>
    <w:rsid w:val="00B73D2E"/>
    <w:rsid w:val="00B757B1"/>
    <w:rsid w:val="00B76DA9"/>
    <w:rsid w:val="00B77083"/>
    <w:rsid w:val="00B85AE1"/>
    <w:rsid w:val="00B86B15"/>
    <w:rsid w:val="00B97E65"/>
    <w:rsid w:val="00BA1E17"/>
    <w:rsid w:val="00BA4037"/>
    <w:rsid w:val="00BA72A8"/>
    <w:rsid w:val="00BB3FBE"/>
    <w:rsid w:val="00BC0977"/>
    <w:rsid w:val="00BC38CF"/>
    <w:rsid w:val="00BC4D41"/>
    <w:rsid w:val="00BC7B96"/>
    <w:rsid w:val="00BD331C"/>
    <w:rsid w:val="00BD34D4"/>
    <w:rsid w:val="00BD3980"/>
    <w:rsid w:val="00BD435C"/>
    <w:rsid w:val="00BD5C01"/>
    <w:rsid w:val="00BE3262"/>
    <w:rsid w:val="00BE3291"/>
    <w:rsid w:val="00BE70FE"/>
    <w:rsid w:val="00BF5FD0"/>
    <w:rsid w:val="00BF7942"/>
    <w:rsid w:val="00BF7EE9"/>
    <w:rsid w:val="00C02D2B"/>
    <w:rsid w:val="00C066E3"/>
    <w:rsid w:val="00C1260C"/>
    <w:rsid w:val="00C12FB7"/>
    <w:rsid w:val="00C13A0C"/>
    <w:rsid w:val="00C14A14"/>
    <w:rsid w:val="00C21252"/>
    <w:rsid w:val="00C2247C"/>
    <w:rsid w:val="00C24E47"/>
    <w:rsid w:val="00C30268"/>
    <w:rsid w:val="00C34705"/>
    <w:rsid w:val="00C40310"/>
    <w:rsid w:val="00C4647B"/>
    <w:rsid w:val="00C52D58"/>
    <w:rsid w:val="00C52E0E"/>
    <w:rsid w:val="00C53998"/>
    <w:rsid w:val="00C55F45"/>
    <w:rsid w:val="00C560EE"/>
    <w:rsid w:val="00C5637B"/>
    <w:rsid w:val="00C67C02"/>
    <w:rsid w:val="00C80D46"/>
    <w:rsid w:val="00C81709"/>
    <w:rsid w:val="00C830D7"/>
    <w:rsid w:val="00C8601F"/>
    <w:rsid w:val="00C9043B"/>
    <w:rsid w:val="00C91730"/>
    <w:rsid w:val="00C92096"/>
    <w:rsid w:val="00C94756"/>
    <w:rsid w:val="00CA2238"/>
    <w:rsid w:val="00CA4A8D"/>
    <w:rsid w:val="00CA7202"/>
    <w:rsid w:val="00CB1819"/>
    <w:rsid w:val="00CB43B4"/>
    <w:rsid w:val="00CC3A50"/>
    <w:rsid w:val="00CD04E4"/>
    <w:rsid w:val="00CE19B3"/>
    <w:rsid w:val="00CE7EAC"/>
    <w:rsid w:val="00CF12C6"/>
    <w:rsid w:val="00CF4FD6"/>
    <w:rsid w:val="00CF6932"/>
    <w:rsid w:val="00CF74C9"/>
    <w:rsid w:val="00D000C6"/>
    <w:rsid w:val="00D04034"/>
    <w:rsid w:val="00D14872"/>
    <w:rsid w:val="00D15C0D"/>
    <w:rsid w:val="00D23F30"/>
    <w:rsid w:val="00D26B57"/>
    <w:rsid w:val="00D308BB"/>
    <w:rsid w:val="00D32EA8"/>
    <w:rsid w:val="00D32FA3"/>
    <w:rsid w:val="00D4214B"/>
    <w:rsid w:val="00D42EC1"/>
    <w:rsid w:val="00D43EB5"/>
    <w:rsid w:val="00D444FA"/>
    <w:rsid w:val="00D4507E"/>
    <w:rsid w:val="00D551C9"/>
    <w:rsid w:val="00D574A5"/>
    <w:rsid w:val="00D6070D"/>
    <w:rsid w:val="00D61A59"/>
    <w:rsid w:val="00D630A2"/>
    <w:rsid w:val="00D70AF4"/>
    <w:rsid w:val="00D77F34"/>
    <w:rsid w:val="00D8007E"/>
    <w:rsid w:val="00D8144D"/>
    <w:rsid w:val="00D82C4D"/>
    <w:rsid w:val="00D8363A"/>
    <w:rsid w:val="00D916CC"/>
    <w:rsid w:val="00D926E3"/>
    <w:rsid w:val="00D96CD6"/>
    <w:rsid w:val="00D97CF4"/>
    <w:rsid w:val="00DA3A9A"/>
    <w:rsid w:val="00DB0659"/>
    <w:rsid w:val="00DB0684"/>
    <w:rsid w:val="00DB71F0"/>
    <w:rsid w:val="00DC172A"/>
    <w:rsid w:val="00DC191C"/>
    <w:rsid w:val="00DC35AE"/>
    <w:rsid w:val="00DC36D2"/>
    <w:rsid w:val="00DC5D69"/>
    <w:rsid w:val="00DD4A1C"/>
    <w:rsid w:val="00DD4D3D"/>
    <w:rsid w:val="00DD6324"/>
    <w:rsid w:val="00DE1B35"/>
    <w:rsid w:val="00DE60C2"/>
    <w:rsid w:val="00DE6CB3"/>
    <w:rsid w:val="00DE7E6A"/>
    <w:rsid w:val="00DF2397"/>
    <w:rsid w:val="00DF37E6"/>
    <w:rsid w:val="00DF5AF1"/>
    <w:rsid w:val="00E1767E"/>
    <w:rsid w:val="00E200C9"/>
    <w:rsid w:val="00E2267F"/>
    <w:rsid w:val="00E256BA"/>
    <w:rsid w:val="00E31823"/>
    <w:rsid w:val="00E33989"/>
    <w:rsid w:val="00E41D89"/>
    <w:rsid w:val="00E4232B"/>
    <w:rsid w:val="00E442D9"/>
    <w:rsid w:val="00E4715F"/>
    <w:rsid w:val="00E51802"/>
    <w:rsid w:val="00E53FE0"/>
    <w:rsid w:val="00E54808"/>
    <w:rsid w:val="00E57878"/>
    <w:rsid w:val="00E62280"/>
    <w:rsid w:val="00E65D82"/>
    <w:rsid w:val="00E67605"/>
    <w:rsid w:val="00E71944"/>
    <w:rsid w:val="00E720D5"/>
    <w:rsid w:val="00E76A4F"/>
    <w:rsid w:val="00E82218"/>
    <w:rsid w:val="00E827EA"/>
    <w:rsid w:val="00E8365C"/>
    <w:rsid w:val="00E8427E"/>
    <w:rsid w:val="00E84C4D"/>
    <w:rsid w:val="00E92EA0"/>
    <w:rsid w:val="00E952D0"/>
    <w:rsid w:val="00E95A6B"/>
    <w:rsid w:val="00EA05D2"/>
    <w:rsid w:val="00EA5F32"/>
    <w:rsid w:val="00EA6BE8"/>
    <w:rsid w:val="00EA71F3"/>
    <w:rsid w:val="00EA765C"/>
    <w:rsid w:val="00EB1754"/>
    <w:rsid w:val="00EB2922"/>
    <w:rsid w:val="00EB54A9"/>
    <w:rsid w:val="00EB5DFD"/>
    <w:rsid w:val="00EC1541"/>
    <w:rsid w:val="00EC1BE8"/>
    <w:rsid w:val="00EC6B46"/>
    <w:rsid w:val="00ED0BC7"/>
    <w:rsid w:val="00ED1ABD"/>
    <w:rsid w:val="00ED58BA"/>
    <w:rsid w:val="00EE3084"/>
    <w:rsid w:val="00EE4B7F"/>
    <w:rsid w:val="00EE67A0"/>
    <w:rsid w:val="00EE6CCD"/>
    <w:rsid w:val="00EF119C"/>
    <w:rsid w:val="00EF40F2"/>
    <w:rsid w:val="00EF5BEE"/>
    <w:rsid w:val="00EF6F2F"/>
    <w:rsid w:val="00F03AF2"/>
    <w:rsid w:val="00F04D59"/>
    <w:rsid w:val="00F05342"/>
    <w:rsid w:val="00F05769"/>
    <w:rsid w:val="00F1239C"/>
    <w:rsid w:val="00F14AA3"/>
    <w:rsid w:val="00F14FE9"/>
    <w:rsid w:val="00F167C6"/>
    <w:rsid w:val="00F17DAE"/>
    <w:rsid w:val="00F17DE3"/>
    <w:rsid w:val="00F21C99"/>
    <w:rsid w:val="00F263BA"/>
    <w:rsid w:val="00F27EC6"/>
    <w:rsid w:val="00F35878"/>
    <w:rsid w:val="00F35920"/>
    <w:rsid w:val="00F3732A"/>
    <w:rsid w:val="00F43DE9"/>
    <w:rsid w:val="00F4445E"/>
    <w:rsid w:val="00F60367"/>
    <w:rsid w:val="00F6421B"/>
    <w:rsid w:val="00F6479D"/>
    <w:rsid w:val="00F661A5"/>
    <w:rsid w:val="00F6733A"/>
    <w:rsid w:val="00F72C64"/>
    <w:rsid w:val="00F7613D"/>
    <w:rsid w:val="00F80D8D"/>
    <w:rsid w:val="00F81CBA"/>
    <w:rsid w:val="00F90BD1"/>
    <w:rsid w:val="00F93385"/>
    <w:rsid w:val="00F9455E"/>
    <w:rsid w:val="00F968D8"/>
    <w:rsid w:val="00FA0F85"/>
    <w:rsid w:val="00FA49DE"/>
    <w:rsid w:val="00FA63A8"/>
    <w:rsid w:val="00FB038A"/>
    <w:rsid w:val="00FB0418"/>
    <w:rsid w:val="00FB1A99"/>
    <w:rsid w:val="00FB2B09"/>
    <w:rsid w:val="00FB2FBD"/>
    <w:rsid w:val="00FB4342"/>
    <w:rsid w:val="00FB73AC"/>
    <w:rsid w:val="00FC0F91"/>
    <w:rsid w:val="00FC3672"/>
    <w:rsid w:val="00FC3A4D"/>
    <w:rsid w:val="00FC5C39"/>
    <w:rsid w:val="00FC7B14"/>
    <w:rsid w:val="00FD164E"/>
    <w:rsid w:val="00FD2793"/>
    <w:rsid w:val="00FD4CCC"/>
    <w:rsid w:val="00FD7DA0"/>
    <w:rsid w:val="00FE11C5"/>
    <w:rsid w:val="00FE1B0E"/>
    <w:rsid w:val="00FE3E64"/>
    <w:rsid w:val="00FE4833"/>
    <w:rsid w:val="00FE492E"/>
    <w:rsid w:val="00FF0E25"/>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2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21"/>
    <w:semiHidden/>
    <w:qFormat/>
    <w:rsid w:val="003C5FF5"/>
  </w:style>
  <w:style w:type="paragraph" w:styleId="1">
    <w:name w:val="heading 1"/>
    <w:next w:val="a0"/>
    <w:link w:val="10"/>
    <w:qFormat/>
    <w:rsid w:val="00224D08"/>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nhideWhenUsed/>
    <w:qFormat/>
    <w:rsid w:val="00E952D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qFormat/>
    <w:rsid w:val="003619FC"/>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qFormat/>
    <w:rsid w:val="003C5FF5"/>
    <w:pPr>
      <w:keepNext/>
      <w:spacing w:before="120" w:after="60" w:line="240" w:lineRule="auto"/>
      <w:outlineLvl w:val="3"/>
    </w:pPr>
    <w:rPr>
      <w:rFonts w:ascii="Times New Roman" w:hAnsi="Times New Roman" w:cs="Times New Roman"/>
      <w:b/>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24D08"/>
    <w:rPr>
      <w:rFonts w:ascii="Times New Roman" w:hAnsi="Times New Roman" w:cs="Times New Roman"/>
      <w:b/>
      <w:bCs/>
      <w:sz w:val="24"/>
      <w:szCs w:val="28"/>
    </w:rPr>
  </w:style>
  <w:style w:type="character" w:customStyle="1" w:styleId="20">
    <w:name w:val="Заголовок 2 Знак"/>
    <w:basedOn w:val="a1"/>
    <w:link w:val="2"/>
    <w:locked/>
    <w:rsid w:val="00E952D0"/>
    <w:rPr>
      <w:rFonts w:ascii="Times New Roman" w:hAnsi="Times New Roman" w:cs="Times New Roman"/>
      <w:b/>
      <w:bCs/>
      <w:iCs/>
      <w:sz w:val="24"/>
      <w:szCs w:val="28"/>
    </w:rPr>
  </w:style>
  <w:style w:type="character" w:customStyle="1" w:styleId="30">
    <w:name w:val="Заголовок 3 Знак"/>
    <w:basedOn w:val="a1"/>
    <w:link w:val="3"/>
    <w:rsid w:val="00DE6CB3"/>
    <w:rPr>
      <w:rFonts w:ascii="Times New Roman" w:eastAsiaTheme="majorEastAsia" w:hAnsi="Times New Roman" w:cs="Times New Roman"/>
      <w:b/>
      <w:sz w:val="24"/>
      <w:szCs w:val="24"/>
      <w:lang w:eastAsia="ru-RU"/>
    </w:rPr>
  </w:style>
  <w:style w:type="character" w:customStyle="1" w:styleId="40">
    <w:name w:val="Заголовок 4 Знак"/>
    <w:basedOn w:val="a1"/>
    <w:link w:val="4"/>
    <w:rsid w:val="000250C6"/>
    <w:rPr>
      <w:rFonts w:ascii="Times New Roman" w:hAnsi="Times New Roman" w:cs="Times New Roman"/>
      <w:b/>
      <w:sz w:val="24"/>
      <w:szCs w:val="28"/>
      <w:lang w:eastAsia="ru-RU"/>
    </w:rPr>
  </w:style>
  <w:style w:type="paragraph" w:customStyle="1" w:styleId="a4">
    <w:name w:val="Текст_Без отступа"/>
    <w:basedOn w:val="a5"/>
    <w:uiPriority w:val="2"/>
    <w:qFormat/>
    <w:rsid w:val="000343C8"/>
    <w:pPr>
      <w:ind w:firstLine="0"/>
    </w:pPr>
  </w:style>
  <w:style w:type="paragraph" w:customStyle="1" w:styleId="a5">
    <w:name w:val="Текст_Абзац"/>
    <w:uiPriority w:val="2"/>
    <w:qFormat/>
    <w:rsid w:val="001C128E"/>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rsid w:val="003343B6"/>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locked/>
    <w:rsid w:val="00904B46"/>
    <w:rPr>
      <w:rFonts w:ascii="Times New Roman" w:hAnsi="Times New Roman" w:cs="Times New Roman"/>
      <w:sz w:val="24"/>
    </w:rPr>
  </w:style>
  <w:style w:type="paragraph" w:customStyle="1" w:styleId="a8">
    <w:name w:val="СМ_заголовок"/>
    <w:basedOn w:val="a4"/>
    <w:uiPriority w:val="1"/>
    <w:qFormat/>
    <w:rsid w:val="002F063B"/>
    <w:rPr>
      <w:i/>
      <w:u w:val="single"/>
    </w:rPr>
  </w:style>
  <w:style w:type="table" w:styleId="a9">
    <w:name w:val="Table Grid"/>
    <w:basedOn w:val="a2"/>
    <w:uiPriority w:val="5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Центр"/>
    <w:basedOn w:val="a4"/>
    <w:uiPriority w:val="2"/>
    <w:qFormat/>
    <w:rsid w:val="00035326"/>
    <w:pPr>
      <w:jc w:val="center"/>
    </w:pPr>
  </w:style>
  <w:style w:type="paragraph" w:styleId="11">
    <w:name w:val="toc 1"/>
    <w:basedOn w:val="a0"/>
    <w:next w:val="a0"/>
    <w:autoRedefine/>
    <w:uiPriority w:val="39"/>
    <w:rsid w:val="006D59A8"/>
    <w:pPr>
      <w:tabs>
        <w:tab w:val="right" w:leader="dot" w:pos="9344"/>
      </w:tabs>
      <w:spacing w:after="120" w:line="240" w:lineRule="auto"/>
    </w:pPr>
    <w:rPr>
      <w:rFonts w:ascii="Times New Roman" w:hAnsi="Times New Roman"/>
      <w:noProof/>
    </w:rPr>
  </w:style>
  <w:style w:type="paragraph" w:customStyle="1" w:styleId="aa">
    <w:name w:val="Ответ"/>
    <w:qFormat/>
    <w:rsid w:val="002F063B"/>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7A3360"/>
    <w:pPr>
      <w:jc w:val="center"/>
    </w:pPr>
  </w:style>
  <w:style w:type="paragraph" w:customStyle="1" w:styleId="ac">
    <w:name w:val="Вопрос"/>
    <w:qFormat/>
    <w:rsid w:val="000250C6"/>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5C5F55"/>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3C5FF5"/>
    <w:pPr>
      <w:numPr>
        <w:numId w:val="3"/>
      </w:numPr>
      <w:tabs>
        <w:tab w:val="left" w:pos="680"/>
      </w:tabs>
      <w:spacing w:after="120" w:line="240" w:lineRule="auto"/>
      <w:ind w:left="567" w:hanging="227"/>
      <w:contextualSpacing/>
      <w:jc w:val="both"/>
    </w:pPr>
    <w:rPr>
      <w:rFonts w:ascii="Times New Roman" w:eastAsiaTheme="minorEastAsia" w:hAnsi="Times New Roman" w:cstheme="minorBidi"/>
      <w:szCs w:val="28"/>
      <w:lang w:eastAsia="ru-RU"/>
    </w:rPr>
  </w:style>
  <w:style w:type="character" w:styleId="ad">
    <w:name w:val="Hyperlink"/>
    <w:basedOn w:val="a1"/>
    <w:uiPriority w:val="99"/>
    <w:unhideWhenUsed/>
    <w:rsid w:val="00DC5D69"/>
    <w:rPr>
      <w:color w:val="0000FF" w:themeColor="hyperlink"/>
      <w:u w:val="single"/>
    </w:rPr>
  </w:style>
  <w:style w:type="character" w:styleId="ae">
    <w:name w:val="annotation reference"/>
    <w:basedOn w:val="a1"/>
    <w:uiPriority w:val="99"/>
    <w:semiHidden/>
    <w:unhideWhenUsed/>
    <w:rsid w:val="008E5A60"/>
    <w:rPr>
      <w:sz w:val="16"/>
      <w:szCs w:val="16"/>
    </w:rPr>
  </w:style>
  <w:style w:type="paragraph" w:styleId="af">
    <w:name w:val="annotation text"/>
    <w:basedOn w:val="a0"/>
    <w:link w:val="af0"/>
    <w:uiPriority w:val="99"/>
    <w:semiHidden/>
    <w:unhideWhenUsed/>
    <w:rsid w:val="008E5A60"/>
    <w:pPr>
      <w:spacing w:line="240" w:lineRule="auto"/>
    </w:pPr>
    <w:rPr>
      <w:sz w:val="20"/>
      <w:szCs w:val="20"/>
    </w:rPr>
  </w:style>
  <w:style w:type="character" w:customStyle="1" w:styleId="af0">
    <w:name w:val="Текст примечания Знак"/>
    <w:basedOn w:val="a1"/>
    <w:link w:val="af"/>
    <w:uiPriority w:val="99"/>
    <w:rsid w:val="008E5A60"/>
    <w:rPr>
      <w:sz w:val="20"/>
      <w:szCs w:val="20"/>
    </w:rPr>
  </w:style>
  <w:style w:type="paragraph" w:styleId="af1">
    <w:name w:val="annotation subject"/>
    <w:basedOn w:val="af"/>
    <w:next w:val="af"/>
    <w:link w:val="af2"/>
    <w:semiHidden/>
    <w:unhideWhenUsed/>
    <w:rsid w:val="008E5A60"/>
    <w:rPr>
      <w:b/>
      <w:bCs/>
    </w:rPr>
  </w:style>
  <w:style w:type="character" w:customStyle="1" w:styleId="af2">
    <w:name w:val="Тема примечания Знак"/>
    <w:basedOn w:val="af0"/>
    <w:link w:val="af1"/>
    <w:rsid w:val="008E5A60"/>
    <w:rPr>
      <w:b/>
      <w:bCs/>
      <w:sz w:val="20"/>
      <w:szCs w:val="20"/>
    </w:rPr>
  </w:style>
  <w:style w:type="paragraph" w:styleId="af3">
    <w:name w:val="Balloon Text"/>
    <w:basedOn w:val="a0"/>
    <w:link w:val="af4"/>
    <w:semiHidden/>
    <w:unhideWhenUsed/>
    <w:rsid w:val="008E5A60"/>
    <w:pPr>
      <w:spacing w:after="0" w:line="240" w:lineRule="auto"/>
    </w:pPr>
    <w:rPr>
      <w:rFonts w:ascii="Tahoma" w:hAnsi="Tahoma" w:cs="Tahoma"/>
      <w:sz w:val="16"/>
      <w:szCs w:val="16"/>
    </w:rPr>
  </w:style>
  <w:style w:type="character" w:customStyle="1" w:styleId="af4">
    <w:name w:val="Текст выноски Знак"/>
    <w:basedOn w:val="a1"/>
    <w:link w:val="af3"/>
    <w:semiHidden/>
    <w:rsid w:val="008E5A60"/>
    <w:rPr>
      <w:rFonts w:ascii="Tahoma" w:hAnsi="Tahoma" w:cs="Tahoma"/>
      <w:sz w:val="16"/>
      <w:szCs w:val="16"/>
    </w:rPr>
  </w:style>
  <w:style w:type="paragraph" w:customStyle="1" w:styleId="af5">
    <w:name w:val="СМ_табл"/>
    <w:basedOn w:val="a0"/>
    <w:qFormat/>
    <w:rsid w:val="003E5E8B"/>
    <w:pPr>
      <w:spacing w:after="0" w:line="240" w:lineRule="auto"/>
      <w:jc w:val="both"/>
    </w:pPr>
    <w:rPr>
      <w:rFonts w:ascii="Times New Roman" w:hAnsi="Times New Roman" w:cs="Times New Roman"/>
      <w:szCs w:val="28"/>
    </w:rPr>
  </w:style>
  <w:style w:type="paragraph" w:customStyle="1" w:styleId="af6">
    <w:name w:val="СМ_табл_Ц"/>
    <w:basedOn w:val="af5"/>
    <w:qFormat/>
    <w:rsid w:val="00395B5D"/>
    <w:pPr>
      <w:jc w:val="center"/>
    </w:pPr>
    <w:rPr>
      <w:lang w:eastAsia="ru-RU"/>
    </w:rPr>
  </w:style>
  <w:style w:type="paragraph" w:customStyle="1" w:styleId="Default">
    <w:name w:val="Default"/>
    <w:rsid w:val="00395B5D"/>
    <w:pPr>
      <w:autoSpaceDE w:val="0"/>
      <w:autoSpaceDN w:val="0"/>
      <w:adjustRightInd w:val="0"/>
      <w:spacing w:after="0" w:line="240" w:lineRule="auto"/>
    </w:pPr>
    <w:rPr>
      <w:rFonts w:ascii="Times New Roman" w:hAnsi="Times New Roman" w:cs="Times New Roman"/>
      <w:color w:val="000000"/>
      <w:lang w:eastAsia="ru-RU"/>
    </w:rPr>
  </w:style>
  <w:style w:type="paragraph" w:customStyle="1" w:styleId="-0">
    <w:name w:val="СМ-табл_отст"/>
    <w:basedOn w:val="af5"/>
    <w:qFormat/>
    <w:rsid w:val="008A7C42"/>
    <w:pPr>
      <w:ind w:firstLine="313"/>
    </w:pPr>
  </w:style>
  <w:style w:type="paragraph" w:customStyle="1" w:styleId="af7">
    <w:name w:val="Практ_задание"/>
    <w:basedOn w:val="ac"/>
    <w:qFormat/>
    <w:rsid w:val="008A7C42"/>
    <w:pPr>
      <w:spacing w:after="0"/>
      <w:ind w:left="119"/>
    </w:pPr>
    <w:rPr>
      <w:rFonts w:asciiTheme="minorHAnsi" w:hAnsiTheme="minorHAnsi"/>
      <w:sz w:val="22"/>
      <w:szCs w:val="22"/>
    </w:rPr>
  </w:style>
  <w:style w:type="paragraph" w:customStyle="1" w:styleId="af8">
    <w:name w:val="П_мар"/>
    <w:basedOn w:val="-0"/>
    <w:qFormat/>
    <w:rsid w:val="00995C4D"/>
    <w:pPr>
      <w:tabs>
        <w:tab w:val="left" w:pos="505"/>
      </w:tabs>
      <w:ind w:left="1033" w:hanging="360"/>
    </w:pPr>
    <w:rPr>
      <w:rFonts w:asciiTheme="minorHAnsi" w:eastAsiaTheme="minorEastAsia" w:hAnsiTheme="minorHAnsi" w:cstheme="minorBidi"/>
      <w:lang w:eastAsia="ru-RU"/>
    </w:rPr>
  </w:style>
  <w:style w:type="paragraph" w:styleId="af9">
    <w:name w:val="List Paragraph"/>
    <w:basedOn w:val="a0"/>
    <w:uiPriority w:val="34"/>
    <w:qFormat/>
    <w:rsid w:val="00715919"/>
    <w:pPr>
      <w:ind w:left="720"/>
      <w:contextualSpacing/>
    </w:pPr>
    <w:rPr>
      <w:rFonts w:ascii="Calibri" w:hAnsi="Calibri" w:cs="Times New Roman"/>
      <w:sz w:val="22"/>
      <w:szCs w:val="22"/>
    </w:rPr>
  </w:style>
  <w:style w:type="paragraph" w:styleId="afa">
    <w:name w:val="header"/>
    <w:basedOn w:val="a6"/>
    <w:link w:val="afb"/>
    <w:rsid w:val="00ED1ABD"/>
    <w:rPr>
      <w:rFonts w:cs="Times New Roman"/>
      <w:szCs w:val="22"/>
    </w:rPr>
  </w:style>
  <w:style w:type="character" w:customStyle="1" w:styleId="afb">
    <w:name w:val="Верхний колонтитул Знак"/>
    <w:basedOn w:val="a1"/>
    <w:link w:val="afa"/>
    <w:rsid w:val="00ED1ABD"/>
    <w:rPr>
      <w:rFonts w:ascii="Times New Roman" w:hAnsi="Times New Roman" w:cs="Times New Roman"/>
      <w:szCs w:val="22"/>
    </w:rPr>
  </w:style>
  <w:style w:type="paragraph" w:customStyle="1" w:styleId="afc">
    <w:name w:val="СМ"/>
    <w:basedOn w:val="a0"/>
    <w:rsid w:val="00ED1ABD"/>
    <w:pPr>
      <w:spacing w:after="120"/>
      <w:ind w:firstLine="709"/>
      <w:jc w:val="both"/>
    </w:pPr>
    <w:rPr>
      <w:rFonts w:ascii="Times New Roman" w:hAnsi="Times New Roman" w:cs="Times New Roman"/>
      <w:szCs w:val="28"/>
      <w:lang w:eastAsia="ru-RU"/>
    </w:rPr>
  </w:style>
  <w:style w:type="character" w:customStyle="1" w:styleId="af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1"/>
    <w:link w:val="afe"/>
    <w:semiHidden/>
    <w:rsid w:val="00ED1ABD"/>
    <w:rPr>
      <w:rFonts w:ascii="Calibri" w:hAnsi="Calibri" w:cs="Times New Roman"/>
      <w:sz w:val="20"/>
      <w:szCs w:val="20"/>
    </w:rPr>
  </w:style>
  <w:style w:type="paragraph" w:styleId="afe">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0"/>
    <w:link w:val="afd"/>
    <w:semiHidden/>
    <w:rsid w:val="00ED1ABD"/>
    <w:pPr>
      <w:spacing w:after="0" w:line="240" w:lineRule="auto"/>
    </w:pPr>
    <w:rPr>
      <w:rFonts w:ascii="Calibri" w:hAnsi="Calibri" w:cs="Times New Roman"/>
      <w:sz w:val="20"/>
      <w:szCs w:val="20"/>
    </w:rPr>
  </w:style>
  <w:style w:type="paragraph" w:customStyle="1" w:styleId="aff">
    <w:name w:val="Ответ_центр"/>
    <w:basedOn w:val="aa"/>
    <w:rsid w:val="00ED1ABD"/>
    <w:pPr>
      <w:spacing w:after="0"/>
      <w:ind w:left="118"/>
      <w:jc w:val="center"/>
    </w:pPr>
    <w:rPr>
      <w:rFonts w:ascii="Calibri" w:eastAsia="Times New Roman" w:hAnsi="Calibri" w:cs="Times New Roman"/>
      <w:sz w:val="22"/>
      <w:szCs w:val="22"/>
    </w:rPr>
  </w:style>
  <w:style w:type="paragraph" w:styleId="aff0">
    <w:name w:val="Normal (Web)"/>
    <w:basedOn w:val="a0"/>
    <w:uiPriority w:val="99"/>
    <w:rsid w:val="00ED1ABD"/>
    <w:pPr>
      <w:spacing w:before="100" w:beforeAutospacing="1" w:after="100" w:afterAutospacing="1" w:line="240" w:lineRule="auto"/>
    </w:pPr>
    <w:rPr>
      <w:rFonts w:ascii="Times New Roman" w:hAnsi="Times New Roman" w:cs="Times New Roman"/>
      <w:lang w:eastAsia="ru-RU"/>
    </w:rPr>
  </w:style>
  <w:style w:type="table" w:customStyle="1" w:styleId="12">
    <w:name w:val="Сетка таблицы светлая1"/>
    <w:rsid w:val="00ED1ABD"/>
    <w:pPr>
      <w:spacing w:after="0" w:line="240" w:lineRule="auto"/>
    </w:pPr>
    <w:rPr>
      <w:rFonts w:ascii="Calibri"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3">
    <w:name w:val="Абзац списка1"/>
    <w:basedOn w:val="a0"/>
    <w:link w:val="ListParagraphChar"/>
    <w:rsid w:val="00ED1ABD"/>
    <w:pPr>
      <w:ind w:left="720"/>
    </w:pPr>
    <w:rPr>
      <w:rFonts w:ascii="Calibri" w:hAnsi="Calibri" w:cs="Times New Roman"/>
      <w:sz w:val="20"/>
      <w:szCs w:val="20"/>
      <w:lang w:eastAsia="ru-RU"/>
    </w:rPr>
  </w:style>
  <w:style w:type="character" w:customStyle="1" w:styleId="ListParagraphChar">
    <w:name w:val="List Paragraph Char"/>
    <w:link w:val="13"/>
    <w:locked/>
    <w:rsid w:val="00ED1ABD"/>
    <w:rPr>
      <w:rFonts w:ascii="Calibri" w:hAnsi="Calibri" w:cs="Times New Roman"/>
      <w:sz w:val="20"/>
      <w:szCs w:val="20"/>
      <w:lang w:eastAsia="ru-RU"/>
    </w:rPr>
  </w:style>
  <w:style w:type="paragraph" w:customStyle="1" w:styleId="aff1">
    <w:name w:val="Марк_СМ"/>
    <w:basedOn w:val="afc"/>
    <w:rsid w:val="00ED1ABD"/>
    <w:pPr>
      <w:ind w:left="1429" w:hanging="360"/>
    </w:pPr>
  </w:style>
  <w:style w:type="paragraph" w:styleId="aff2">
    <w:name w:val="Title"/>
    <w:basedOn w:val="a0"/>
    <w:next w:val="a0"/>
    <w:link w:val="aff3"/>
    <w:qFormat/>
    <w:rsid w:val="00ED1ABD"/>
    <w:pPr>
      <w:pBdr>
        <w:top w:val="single" w:sz="48" w:space="0" w:color="8DB3E2"/>
        <w:bottom w:val="single" w:sz="48" w:space="0" w:color="8DB3E2"/>
      </w:pBdr>
      <w:shd w:val="clear" w:color="auto" w:fill="8DB3E2"/>
      <w:spacing w:after="0" w:line="240" w:lineRule="auto"/>
      <w:jc w:val="center"/>
    </w:pPr>
    <w:rPr>
      <w:rFonts w:ascii="Cambria" w:hAnsi="Cambria" w:cs="Times New Roman"/>
      <w:i/>
      <w:iCs/>
      <w:color w:val="FFFFFF"/>
      <w:spacing w:val="10"/>
      <w:sz w:val="48"/>
      <w:szCs w:val="48"/>
    </w:rPr>
  </w:style>
  <w:style w:type="character" w:customStyle="1" w:styleId="aff3">
    <w:name w:val="Название Знак"/>
    <w:basedOn w:val="a1"/>
    <w:link w:val="aff2"/>
    <w:rsid w:val="00ED1ABD"/>
    <w:rPr>
      <w:rFonts w:ascii="Cambria" w:hAnsi="Cambria" w:cs="Times New Roman"/>
      <w:i/>
      <w:iCs/>
      <w:color w:val="FFFFFF"/>
      <w:spacing w:val="10"/>
      <w:sz w:val="48"/>
      <w:szCs w:val="48"/>
      <w:shd w:val="clear" w:color="auto" w:fill="8DB3E2"/>
    </w:rPr>
  </w:style>
  <w:style w:type="character" w:customStyle="1" w:styleId="apple-converted-space">
    <w:name w:val="apple-converted-space"/>
    <w:rsid w:val="00ED1ABD"/>
    <w:rPr>
      <w:rFonts w:cs="Times New Roman"/>
    </w:rPr>
  </w:style>
  <w:style w:type="character" w:styleId="aff4">
    <w:name w:val="Emphasis"/>
    <w:uiPriority w:val="20"/>
    <w:qFormat/>
    <w:rsid w:val="00ED1ABD"/>
    <w:rPr>
      <w:rFonts w:cs="Times New Roman"/>
      <w:i/>
      <w:iCs/>
    </w:rPr>
  </w:style>
  <w:style w:type="paragraph" w:customStyle="1" w:styleId="aff5">
    <w:name w:val="СМ_мар"/>
    <w:basedOn w:val="a0"/>
    <w:qFormat/>
    <w:rsid w:val="00ED1ABD"/>
    <w:pPr>
      <w:tabs>
        <w:tab w:val="left" w:pos="993"/>
      </w:tabs>
      <w:spacing w:after="120" w:line="259" w:lineRule="auto"/>
      <w:ind w:left="993" w:hanging="313"/>
      <w:contextualSpacing/>
      <w:jc w:val="both"/>
    </w:pPr>
    <w:rPr>
      <w:rFonts w:eastAsiaTheme="minorHAnsi" w:cstheme="minorBidi"/>
      <w:szCs w:val="22"/>
    </w:rPr>
  </w:style>
  <w:style w:type="character" w:styleId="aff6">
    <w:name w:val="Strong"/>
    <w:basedOn w:val="a1"/>
    <w:uiPriority w:val="22"/>
    <w:qFormat/>
    <w:rsid w:val="00ED1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NUL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7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7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7;&#1086;&#1102;&#1079;&#1052;&#1040;&#1064;\=&#1053;&#1086;&#1074;&#1072;&#1103;%20&#1074;&#1077;&#1088;&#1089;&#1080;&#1103;_&#1089;&#1077;&#1085;&#1090;&#1103;&#1073;&#1088;&#1100;=\&#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0094-9961-47DB-8C11-6AA3082C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9</TotalTime>
  <Pages>13</Pages>
  <Words>2430</Words>
  <Characters>17786</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ARTEM</dc:creator>
  <cp:lastModifiedBy>Громыхалин Василий Александрович</cp:lastModifiedBy>
  <cp:revision>6</cp:revision>
  <cp:lastPrinted>2016-04-14T13:33:00Z</cp:lastPrinted>
  <dcterms:created xsi:type="dcterms:W3CDTF">2017-10-01T20:24:00Z</dcterms:created>
  <dcterms:modified xsi:type="dcterms:W3CDTF">2018-04-11T14:33:00Z</dcterms:modified>
</cp:coreProperties>
</file>